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C44" w:rsidRDefault="00997C44" w:rsidP="00997C44">
      <w:pPr>
        <w:spacing w:before="100" w:beforeAutospacing="1" w:after="210" w:line="264" w:lineRule="atLeast"/>
        <w:outlineLvl w:val="0"/>
      </w:pPr>
    </w:p>
    <w:p w:rsidR="00997C44" w:rsidRDefault="00997C44" w:rsidP="005B7469">
      <w:pPr>
        <w:spacing w:before="100" w:beforeAutospacing="1" w:after="210" w:line="264" w:lineRule="atLeast"/>
        <w:jc w:val="center"/>
        <w:outlineLvl w:val="0"/>
      </w:pPr>
    </w:p>
    <w:p w:rsidR="00997C44" w:rsidRDefault="00997C44" w:rsidP="00997C44">
      <w:pPr>
        <w:pStyle w:val="Glava"/>
        <w:rPr>
          <w:rFonts w:ascii="Palatino Linotype" w:hAnsi="Palatino Linotype"/>
          <w:color w:val="333333"/>
          <w:sz w:val="20"/>
          <w:szCs w:val="20"/>
        </w:rPr>
      </w:pPr>
      <w:r>
        <w:rPr>
          <w:noProof/>
          <w:lang w:eastAsia="sl-SI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5577205</wp:posOffset>
            </wp:positionH>
            <wp:positionV relativeFrom="paragraph">
              <wp:posOffset>-99060</wp:posOffset>
            </wp:positionV>
            <wp:extent cx="907415" cy="790575"/>
            <wp:effectExtent l="0" t="0" r="6985" b="9525"/>
            <wp:wrapThrough wrapText="bothSides">
              <wp:wrapPolygon edited="0">
                <wp:start x="0" y="0"/>
                <wp:lineTo x="0" y="21340"/>
                <wp:lineTo x="21313" y="21340"/>
                <wp:lineTo x="21313" y="0"/>
                <wp:lineTo x="0" y="0"/>
              </wp:wrapPolygon>
            </wp:wrapThrough>
            <wp:docPr id="2" name="Slika 2" descr="cid:image001.png@01D2876C.1A9A6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cid:image001.png@01D2876C.1A9A673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-67310</wp:posOffset>
            </wp:positionH>
            <wp:positionV relativeFrom="paragraph">
              <wp:posOffset>-137795</wp:posOffset>
            </wp:positionV>
            <wp:extent cx="1219200" cy="829310"/>
            <wp:effectExtent l="0" t="0" r="0" b="8890"/>
            <wp:wrapNone/>
            <wp:docPr id="1" name="Slika 1" descr="vrtecznak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vrtecznak_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7C44" w:rsidRDefault="00997C44" w:rsidP="00997C44">
      <w:pPr>
        <w:pStyle w:val="Glava"/>
        <w:rPr>
          <w:rFonts w:ascii="Palatino Linotype" w:hAnsi="Palatino Linotype"/>
          <w:color w:val="333333"/>
          <w:sz w:val="20"/>
          <w:szCs w:val="20"/>
        </w:rPr>
      </w:pPr>
    </w:p>
    <w:p w:rsidR="00997C44" w:rsidRPr="00332763" w:rsidRDefault="00997C44" w:rsidP="00997C44">
      <w:pPr>
        <w:pStyle w:val="Glava"/>
        <w:rPr>
          <w:rFonts w:ascii="Palatino Linotype" w:hAnsi="Palatino Linotype"/>
          <w:color w:val="333333"/>
          <w:sz w:val="20"/>
          <w:szCs w:val="20"/>
        </w:rPr>
      </w:pPr>
    </w:p>
    <w:p w:rsidR="00997C44" w:rsidRPr="003159F5" w:rsidRDefault="00997C44" w:rsidP="00997C44">
      <w:pPr>
        <w:pStyle w:val="Glava"/>
        <w:tabs>
          <w:tab w:val="clear" w:pos="9072"/>
          <w:tab w:val="right" w:pos="9356"/>
        </w:tabs>
        <w:spacing w:line="360" w:lineRule="auto"/>
        <w:rPr>
          <w:rFonts w:ascii="Palatino Linotype" w:hAnsi="Palatino Linotype"/>
          <w:sz w:val="20"/>
          <w:szCs w:val="20"/>
        </w:rPr>
      </w:pPr>
    </w:p>
    <w:p w:rsidR="00997C44" w:rsidRDefault="00997C44" w:rsidP="00997C44">
      <w:pPr>
        <w:pStyle w:val="Glava"/>
        <w:tabs>
          <w:tab w:val="clear" w:pos="9072"/>
          <w:tab w:val="right" w:pos="9356"/>
        </w:tabs>
        <w:rPr>
          <w:color w:val="333333"/>
          <w:sz w:val="20"/>
          <w:szCs w:val="20"/>
        </w:rPr>
      </w:pPr>
    </w:p>
    <w:p w:rsidR="00997C44" w:rsidRDefault="00997C44" w:rsidP="00997C44">
      <w:pPr>
        <w:pStyle w:val="Glava"/>
        <w:tabs>
          <w:tab w:val="clear" w:pos="9072"/>
          <w:tab w:val="right" w:pos="9923"/>
        </w:tabs>
        <w:rPr>
          <w:rFonts w:ascii="Calibri" w:hAnsi="Calibri" w:cs="Calibri"/>
          <w:sz w:val="20"/>
          <w:szCs w:val="20"/>
        </w:rPr>
      </w:pPr>
      <w:r w:rsidRPr="002D3012">
        <w:rPr>
          <w:rFonts w:ascii="Calibri" w:hAnsi="Calibri" w:cs="Calibri"/>
          <w:sz w:val="20"/>
          <w:szCs w:val="20"/>
        </w:rPr>
        <w:t>Ulica pregnancev 6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2D3012">
        <w:rPr>
          <w:rFonts w:ascii="Calibri" w:hAnsi="Calibri" w:cs="Calibri"/>
          <w:sz w:val="20"/>
          <w:szCs w:val="20"/>
        </w:rPr>
        <w:t>T: 01/5130-350</w:t>
      </w:r>
    </w:p>
    <w:p w:rsidR="00997C44" w:rsidRDefault="00997C44" w:rsidP="00997C44">
      <w:pPr>
        <w:pStyle w:val="Glava"/>
        <w:tabs>
          <w:tab w:val="clear" w:pos="9072"/>
          <w:tab w:val="right" w:pos="10206"/>
        </w:tabs>
        <w:jc w:val="both"/>
        <w:rPr>
          <w:rStyle w:val="Hiperpovezava"/>
          <w:rFonts w:ascii="Calibri" w:hAnsi="Calibri" w:cs="Calibri"/>
          <w:color w:val="808080"/>
          <w:sz w:val="20"/>
          <w:szCs w:val="20"/>
        </w:rPr>
      </w:pPr>
      <w:r w:rsidRPr="002D3012">
        <w:rPr>
          <w:rFonts w:ascii="Calibri" w:hAnsi="Calibri" w:cs="Calibri"/>
          <w:sz w:val="20"/>
          <w:szCs w:val="20"/>
        </w:rPr>
        <w:t>1210 Ljubljana Šentvid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hyperlink r:id="rId7" w:history="1">
        <w:r w:rsidRPr="00C51E02">
          <w:rPr>
            <w:rStyle w:val="Hiperpovezava"/>
            <w:rFonts w:ascii="Calibri" w:hAnsi="Calibri" w:cs="Calibri"/>
            <w:color w:val="808080"/>
            <w:sz w:val="20"/>
            <w:szCs w:val="20"/>
          </w:rPr>
          <w:t>www.vrtecsentvid.si</w:t>
        </w:r>
      </w:hyperlink>
    </w:p>
    <w:p w:rsidR="00997C44" w:rsidRDefault="00997C44" w:rsidP="00997C44">
      <w:pPr>
        <w:pStyle w:val="Glava"/>
        <w:tabs>
          <w:tab w:val="clear" w:pos="9072"/>
          <w:tab w:val="right" w:pos="10206"/>
        </w:tabs>
        <w:jc w:val="both"/>
        <w:rPr>
          <w:rStyle w:val="Hiperpovezava"/>
          <w:rFonts w:ascii="Calibri" w:hAnsi="Calibri" w:cs="Calibri"/>
          <w:color w:val="808080"/>
          <w:sz w:val="20"/>
          <w:szCs w:val="20"/>
        </w:rPr>
      </w:pPr>
    </w:p>
    <w:p w:rsidR="00997C44" w:rsidRDefault="00997C44" w:rsidP="00997C44">
      <w:pPr>
        <w:pStyle w:val="Glava"/>
        <w:tabs>
          <w:tab w:val="clear" w:pos="9072"/>
          <w:tab w:val="right" w:pos="10206"/>
        </w:tabs>
        <w:jc w:val="both"/>
        <w:rPr>
          <w:rStyle w:val="Hiperpovezava"/>
          <w:rFonts w:ascii="Calibri" w:hAnsi="Calibri" w:cs="Calibri"/>
          <w:color w:val="808080"/>
          <w:sz w:val="20"/>
          <w:szCs w:val="20"/>
        </w:rPr>
      </w:pPr>
    </w:p>
    <w:p w:rsidR="00997C44" w:rsidRPr="00997C44" w:rsidRDefault="00997C44" w:rsidP="00997C44">
      <w:pPr>
        <w:pStyle w:val="Glava"/>
        <w:tabs>
          <w:tab w:val="clear" w:pos="9072"/>
          <w:tab w:val="right" w:pos="10206"/>
        </w:tabs>
        <w:jc w:val="both"/>
        <w:rPr>
          <w:rFonts w:ascii="Calibri" w:hAnsi="Calibri" w:cs="Calibri"/>
          <w:color w:val="0000FF"/>
          <w:sz w:val="20"/>
          <w:szCs w:val="20"/>
          <w:u w:val="single"/>
        </w:rPr>
      </w:pPr>
      <w:r>
        <w:t>DATUM: 28.2.2020</w:t>
      </w:r>
    </w:p>
    <w:p w:rsidR="00997C44" w:rsidRDefault="00997C44" w:rsidP="005B7469">
      <w:pPr>
        <w:spacing w:before="100" w:beforeAutospacing="1" w:after="210" w:line="264" w:lineRule="atLeast"/>
        <w:jc w:val="center"/>
        <w:outlineLvl w:val="0"/>
      </w:pPr>
    </w:p>
    <w:p w:rsidR="009F38B2" w:rsidRPr="009F38B2" w:rsidRDefault="003836F5" w:rsidP="005B7469">
      <w:pPr>
        <w:spacing w:before="100" w:beforeAutospacing="1" w:after="210" w:line="26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sl-SI"/>
        </w:rPr>
      </w:pPr>
      <w:hyperlink r:id="rId8" w:tooltip="Permanent Link: EVIDENČNA NAROČILA NAD 10.000 EUR (BREZ DDV) V VRTCU KOLEZIJA V LETU 2016" w:history="1">
        <w:r w:rsidR="009F38B2" w:rsidRPr="009F38B2">
          <w:rPr>
            <w:rFonts w:ascii="Times New Roman" w:eastAsia="Times New Roman" w:hAnsi="Times New Roman" w:cs="Times New Roman"/>
            <w:b/>
            <w:bCs/>
            <w:kern w:val="36"/>
            <w:sz w:val="36"/>
            <w:szCs w:val="36"/>
            <w:lang w:eastAsia="sl-SI"/>
          </w:rPr>
          <w:t xml:space="preserve">EVIDENČNA NAROČILA NAD 10.000 EUR (BREZ DDV) V VRTCU </w:t>
        </w:r>
        <w:r w:rsidR="009F38B2" w:rsidRPr="00542ABE">
          <w:rPr>
            <w:rFonts w:ascii="Times New Roman" w:eastAsia="Times New Roman" w:hAnsi="Times New Roman" w:cs="Times New Roman"/>
            <w:b/>
            <w:bCs/>
            <w:kern w:val="36"/>
            <w:sz w:val="36"/>
            <w:szCs w:val="36"/>
            <w:lang w:eastAsia="sl-SI"/>
          </w:rPr>
          <w:t>ŠENTVID</w:t>
        </w:r>
        <w:r w:rsidR="008D32C4">
          <w:rPr>
            <w:rFonts w:ascii="Times New Roman" w:eastAsia="Times New Roman" w:hAnsi="Times New Roman" w:cs="Times New Roman"/>
            <w:b/>
            <w:bCs/>
            <w:kern w:val="36"/>
            <w:sz w:val="36"/>
            <w:szCs w:val="36"/>
            <w:lang w:eastAsia="sl-SI"/>
          </w:rPr>
          <w:t xml:space="preserve"> V LETU 2019</w:t>
        </w:r>
        <w:r w:rsidR="009F38B2" w:rsidRPr="009F38B2">
          <w:rPr>
            <w:rFonts w:ascii="Times New Roman" w:eastAsia="Times New Roman" w:hAnsi="Times New Roman" w:cs="Times New Roman"/>
            <w:b/>
            <w:bCs/>
            <w:kern w:val="36"/>
            <w:sz w:val="36"/>
            <w:szCs w:val="36"/>
            <w:lang w:eastAsia="sl-SI"/>
          </w:rPr>
          <w:t xml:space="preserve"> </w:t>
        </w:r>
      </w:hyperlink>
    </w:p>
    <w:p w:rsidR="00F43CC2" w:rsidRPr="00542ABE" w:rsidRDefault="00F43CC2">
      <w:pPr>
        <w:rPr>
          <w:rFonts w:ascii="Times New Roman" w:hAnsi="Times New Roman" w:cs="Times New Roman"/>
        </w:rPr>
      </w:pPr>
    </w:p>
    <w:p w:rsidR="009F38B2" w:rsidRPr="00542ABE" w:rsidRDefault="009F38B2">
      <w:pPr>
        <w:rPr>
          <w:rFonts w:ascii="Times New Roman" w:hAnsi="Times New Roman" w:cs="Times New Roman"/>
        </w:rPr>
      </w:pP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1271"/>
        <w:gridCol w:w="3686"/>
        <w:gridCol w:w="2409"/>
        <w:gridCol w:w="1985"/>
      </w:tblGrid>
      <w:tr w:rsidR="009F38B2" w:rsidRPr="005B7469" w:rsidTr="00977E3A">
        <w:trPr>
          <w:trHeight w:val="791"/>
        </w:trPr>
        <w:tc>
          <w:tcPr>
            <w:tcW w:w="1271" w:type="dxa"/>
            <w:vAlign w:val="center"/>
          </w:tcPr>
          <w:p w:rsidR="009F38B2" w:rsidRPr="005B7469" w:rsidRDefault="009F2408" w:rsidP="00977E3A">
            <w:pPr>
              <w:spacing w:before="204" w:after="204" w:line="396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5B7469">
              <w:rPr>
                <w:rFonts w:ascii="Times New Roman" w:eastAsia="Times New Roman" w:hAnsi="Times New Roman" w:cs="Times New Roman"/>
                <w:b/>
                <w:color w:val="444444"/>
                <w:lang w:eastAsia="sl-SI"/>
              </w:rPr>
              <w:t xml:space="preserve">ZAP. </w:t>
            </w:r>
            <w:r w:rsidR="009F38B2" w:rsidRPr="005B7469">
              <w:rPr>
                <w:rFonts w:ascii="Times New Roman" w:eastAsia="Times New Roman" w:hAnsi="Times New Roman" w:cs="Times New Roman"/>
                <w:b/>
                <w:color w:val="444444"/>
                <w:lang w:eastAsia="sl-SI"/>
              </w:rPr>
              <w:t>ŠT.</w:t>
            </w:r>
          </w:p>
        </w:tc>
        <w:tc>
          <w:tcPr>
            <w:tcW w:w="3686" w:type="dxa"/>
            <w:vAlign w:val="center"/>
          </w:tcPr>
          <w:p w:rsidR="009F38B2" w:rsidRPr="005B7469" w:rsidRDefault="009F38B2" w:rsidP="00977E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7469">
              <w:rPr>
                <w:rFonts w:ascii="Times New Roman" w:eastAsia="Times New Roman" w:hAnsi="Times New Roman" w:cs="Times New Roman"/>
                <w:b/>
                <w:color w:val="444444"/>
                <w:lang w:eastAsia="sl-SI"/>
              </w:rPr>
              <w:t>OPIS IN VRSTA NAROČILA</w:t>
            </w:r>
          </w:p>
        </w:tc>
        <w:tc>
          <w:tcPr>
            <w:tcW w:w="2409" w:type="dxa"/>
            <w:vAlign w:val="center"/>
          </w:tcPr>
          <w:p w:rsidR="009F38B2" w:rsidRPr="005B7469" w:rsidRDefault="009F38B2" w:rsidP="00977E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7469">
              <w:rPr>
                <w:rFonts w:ascii="Times New Roman" w:eastAsia="Times New Roman" w:hAnsi="Times New Roman" w:cs="Times New Roman"/>
                <w:b/>
                <w:color w:val="444444"/>
                <w:lang w:eastAsia="sl-SI"/>
              </w:rPr>
              <w:t>GOSPODARSKI SUBJEKT</w:t>
            </w:r>
          </w:p>
        </w:tc>
        <w:tc>
          <w:tcPr>
            <w:tcW w:w="1985" w:type="dxa"/>
            <w:vAlign w:val="center"/>
          </w:tcPr>
          <w:p w:rsidR="009F38B2" w:rsidRPr="005B7469" w:rsidRDefault="009F38B2" w:rsidP="00977E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7469">
              <w:rPr>
                <w:rFonts w:ascii="Times New Roman" w:eastAsia="Times New Roman" w:hAnsi="Times New Roman" w:cs="Times New Roman"/>
                <w:b/>
                <w:color w:val="444444"/>
                <w:lang w:eastAsia="sl-SI"/>
              </w:rPr>
              <w:t>VREDNOST (BREZ DDV)</w:t>
            </w:r>
          </w:p>
        </w:tc>
      </w:tr>
      <w:tr w:rsidR="009F38B2" w:rsidRPr="005B7469" w:rsidTr="00977E3A">
        <w:trPr>
          <w:trHeight w:val="1115"/>
        </w:trPr>
        <w:tc>
          <w:tcPr>
            <w:tcW w:w="1271" w:type="dxa"/>
            <w:vAlign w:val="center"/>
          </w:tcPr>
          <w:p w:rsidR="009F38B2" w:rsidRPr="005B7469" w:rsidRDefault="009F38B2" w:rsidP="00977E3A">
            <w:pPr>
              <w:jc w:val="center"/>
              <w:rPr>
                <w:rFonts w:ascii="Times New Roman" w:hAnsi="Times New Roman" w:cs="Times New Roman"/>
              </w:rPr>
            </w:pPr>
            <w:r w:rsidRPr="005B7469">
              <w:rPr>
                <w:rFonts w:ascii="Times New Roman" w:eastAsia="Times New Roman" w:hAnsi="Times New Roman" w:cs="Times New Roman"/>
                <w:color w:val="444444"/>
                <w:lang w:eastAsia="sl-SI"/>
              </w:rPr>
              <w:t>1.</w:t>
            </w:r>
          </w:p>
        </w:tc>
        <w:tc>
          <w:tcPr>
            <w:tcW w:w="3686" w:type="dxa"/>
            <w:vAlign w:val="center"/>
          </w:tcPr>
          <w:p w:rsidR="009F38B2" w:rsidRPr="005B7469" w:rsidRDefault="009B6F22" w:rsidP="009B6F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sl-SI"/>
              </w:rPr>
              <w:t>SANACIJA PLINSKE KOTLOVNICE V ENOTI MRAV</w:t>
            </w:r>
            <w:r w:rsidR="00657D1C">
              <w:rPr>
                <w:rFonts w:ascii="Times New Roman" w:eastAsia="Times New Roman" w:hAnsi="Times New Roman" w:cs="Times New Roman"/>
                <w:color w:val="444444"/>
                <w:lang w:eastAsia="sl-SI"/>
              </w:rPr>
              <w:t>L</w:t>
            </w:r>
            <w:r>
              <w:rPr>
                <w:rFonts w:ascii="Times New Roman" w:eastAsia="Times New Roman" w:hAnsi="Times New Roman" w:cs="Times New Roman"/>
                <w:color w:val="444444"/>
                <w:lang w:eastAsia="sl-SI"/>
              </w:rPr>
              <w:t xml:space="preserve">JINČEK </w:t>
            </w:r>
          </w:p>
        </w:tc>
        <w:tc>
          <w:tcPr>
            <w:tcW w:w="2409" w:type="dxa"/>
            <w:vAlign w:val="center"/>
          </w:tcPr>
          <w:p w:rsidR="009F38B2" w:rsidRPr="005B7469" w:rsidRDefault="009B6F22" w:rsidP="00977E3A">
            <w:pPr>
              <w:jc w:val="center"/>
              <w:rPr>
                <w:rFonts w:ascii="Times New Roman" w:hAnsi="Times New Roman" w:cs="Times New Roman"/>
              </w:rPr>
            </w:pPr>
            <w:r w:rsidRPr="009B6F22">
              <w:rPr>
                <w:rFonts w:ascii="Times New Roman" w:hAnsi="Times New Roman" w:cs="Times New Roman"/>
              </w:rPr>
              <w:t>SIMON d.o.o.</w:t>
            </w:r>
          </w:p>
        </w:tc>
        <w:tc>
          <w:tcPr>
            <w:tcW w:w="1985" w:type="dxa"/>
            <w:vAlign w:val="center"/>
          </w:tcPr>
          <w:p w:rsidR="009F38B2" w:rsidRPr="005B7469" w:rsidRDefault="009B6F22" w:rsidP="00977E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sl-SI"/>
              </w:rPr>
              <w:t>35.617,86</w:t>
            </w:r>
            <w:r w:rsidR="00977E3A" w:rsidRPr="005B7469">
              <w:rPr>
                <w:rFonts w:ascii="Times New Roman" w:eastAsia="Times New Roman" w:hAnsi="Times New Roman" w:cs="Times New Roman"/>
                <w:color w:val="444444"/>
                <w:lang w:eastAsia="sl-SI"/>
              </w:rPr>
              <w:t xml:space="preserve"> </w:t>
            </w:r>
            <w:r w:rsidR="009F38B2" w:rsidRPr="005B7469">
              <w:rPr>
                <w:rFonts w:ascii="Times New Roman" w:eastAsia="Times New Roman" w:hAnsi="Times New Roman" w:cs="Times New Roman"/>
                <w:color w:val="444444"/>
                <w:lang w:eastAsia="sl-SI"/>
              </w:rPr>
              <w:t>EUR</w:t>
            </w:r>
          </w:p>
        </w:tc>
      </w:tr>
      <w:tr w:rsidR="009F38B2" w:rsidRPr="005B7469" w:rsidTr="00977E3A">
        <w:trPr>
          <w:trHeight w:val="1259"/>
        </w:trPr>
        <w:tc>
          <w:tcPr>
            <w:tcW w:w="1271" w:type="dxa"/>
            <w:vAlign w:val="center"/>
          </w:tcPr>
          <w:p w:rsidR="009F38B2" w:rsidRPr="005B7469" w:rsidRDefault="009F38B2" w:rsidP="00977E3A">
            <w:pPr>
              <w:jc w:val="center"/>
              <w:rPr>
                <w:rFonts w:ascii="Times New Roman" w:hAnsi="Times New Roman" w:cs="Times New Roman"/>
              </w:rPr>
            </w:pPr>
            <w:r w:rsidRPr="005B7469">
              <w:rPr>
                <w:rFonts w:ascii="Times New Roman" w:eastAsia="Times New Roman" w:hAnsi="Times New Roman" w:cs="Times New Roman"/>
                <w:color w:val="444444"/>
                <w:lang w:eastAsia="sl-SI"/>
              </w:rPr>
              <w:t>2.</w:t>
            </w:r>
          </w:p>
        </w:tc>
        <w:tc>
          <w:tcPr>
            <w:tcW w:w="3686" w:type="dxa"/>
            <w:vAlign w:val="center"/>
          </w:tcPr>
          <w:p w:rsidR="009F38B2" w:rsidRPr="005B7469" w:rsidRDefault="009B6F22" w:rsidP="00977E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sl-SI"/>
              </w:rPr>
              <w:t>IGRALNICA</w:t>
            </w:r>
            <w:r w:rsidR="00FD2701">
              <w:rPr>
                <w:rFonts w:ascii="Times New Roman" w:eastAsia="Times New Roman" w:hAnsi="Times New Roman" w:cs="Times New Roman"/>
                <w:color w:val="444444"/>
                <w:lang w:eastAsia="sl-SI"/>
              </w:rPr>
              <w:t xml:space="preserve"> V ENOTI </w:t>
            </w:r>
            <w:r w:rsidR="00456C98">
              <w:rPr>
                <w:rFonts w:ascii="Times New Roman" w:eastAsia="Times New Roman" w:hAnsi="Times New Roman" w:cs="Times New Roman"/>
                <w:color w:val="444444"/>
                <w:lang w:eastAsia="sl-SI"/>
              </w:rPr>
              <w:t>SAPRAMIŠKA</w:t>
            </w:r>
          </w:p>
        </w:tc>
        <w:tc>
          <w:tcPr>
            <w:tcW w:w="2409" w:type="dxa"/>
            <w:vAlign w:val="center"/>
          </w:tcPr>
          <w:p w:rsidR="009F38B2" w:rsidRPr="005B7469" w:rsidRDefault="009F38B2" w:rsidP="00977E3A">
            <w:pPr>
              <w:spacing w:line="396" w:lineRule="atLeast"/>
              <w:jc w:val="center"/>
              <w:rPr>
                <w:rFonts w:ascii="Times New Roman" w:eastAsia="Times New Roman" w:hAnsi="Times New Roman" w:cs="Times New Roman"/>
                <w:color w:val="444444"/>
                <w:lang w:eastAsia="sl-SI"/>
              </w:rPr>
            </w:pPr>
            <w:r w:rsidRPr="005B7469">
              <w:rPr>
                <w:rFonts w:ascii="Times New Roman" w:eastAsia="Times New Roman" w:hAnsi="Times New Roman" w:cs="Times New Roman"/>
                <w:color w:val="444444"/>
                <w:lang w:eastAsia="sl-SI"/>
              </w:rPr>
              <w:t>MIZARSTVO VOLČINI IVAN S.P.</w:t>
            </w:r>
          </w:p>
        </w:tc>
        <w:tc>
          <w:tcPr>
            <w:tcW w:w="1985" w:type="dxa"/>
            <w:vAlign w:val="center"/>
          </w:tcPr>
          <w:p w:rsidR="009F38B2" w:rsidRPr="005B7469" w:rsidRDefault="00456C98" w:rsidP="00977E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sl-SI"/>
              </w:rPr>
              <w:t>19.968</w:t>
            </w:r>
            <w:r w:rsidR="00977E3A" w:rsidRPr="005B7469">
              <w:rPr>
                <w:rFonts w:ascii="Times New Roman" w:eastAsia="Times New Roman" w:hAnsi="Times New Roman" w:cs="Times New Roman"/>
                <w:color w:val="444444"/>
                <w:lang w:eastAsia="sl-SI"/>
              </w:rPr>
              <w:t>,00</w:t>
            </w:r>
            <w:r w:rsidR="00542ABE" w:rsidRPr="005B7469">
              <w:rPr>
                <w:rFonts w:ascii="Times New Roman" w:eastAsia="Times New Roman" w:hAnsi="Times New Roman" w:cs="Times New Roman"/>
                <w:color w:val="444444"/>
                <w:lang w:eastAsia="sl-SI"/>
              </w:rPr>
              <w:t xml:space="preserve"> </w:t>
            </w:r>
            <w:r w:rsidR="009F38B2" w:rsidRPr="005B7469">
              <w:rPr>
                <w:rFonts w:ascii="Times New Roman" w:eastAsia="Times New Roman" w:hAnsi="Times New Roman" w:cs="Times New Roman"/>
                <w:color w:val="444444"/>
                <w:lang w:eastAsia="sl-SI"/>
              </w:rPr>
              <w:t>EUR</w:t>
            </w:r>
          </w:p>
        </w:tc>
      </w:tr>
    </w:tbl>
    <w:p w:rsidR="009F38B2" w:rsidRDefault="009F38B2"/>
    <w:p w:rsidR="00303CEE" w:rsidRDefault="00303CEE"/>
    <w:p w:rsidR="00303CEE" w:rsidRDefault="00303CEE"/>
    <w:sectPr w:rsidR="00303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8B2"/>
    <w:rsid w:val="001D3FAF"/>
    <w:rsid w:val="00303CEE"/>
    <w:rsid w:val="003836F5"/>
    <w:rsid w:val="003E37CD"/>
    <w:rsid w:val="00456C98"/>
    <w:rsid w:val="004C601B"/>
    <w:rsid w:val="004E0A82"/>
    <w:rsid w:val="00542ABE"/>
    <w:rsid w:val="005B7469"/>
    <w:rsid w:val="00657D1C"/>
    <w:rsid w:val="008D32C4"/>
    <w:rsid w:val="00977E3A"/>
    <w:rsid w:val="00997C44"/>
    <w:rsid w:val="009B6F22"/>
    <w:rsid w:val="009D2CB3"/>
    <w:rsid w:val="009F2408"/>
    <w:rsid w:val="009F38B2"/>
    <w:rsid w:val="00A0386F"/>
    <w:rsid w:val="00F43CC2"/>
    <w:rsid w:val="00FD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66B5A"/>
  <w15:chartTrackingRefBased/>
  <w15:docId w15:val="{501A452D-A06A-4C6F-A0A9-22B8A0E70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03CEE"/>
  </w:style>
  <w:style w:type="paragraph" w:styleId="Naslov1">
    <w:name w:val="heading 1"/>
    <w:basedOn w:val="Navaden"/>
    <w:link w:val="Naslov1Znak"/>
    <w:uiPriority w:val="9"/>
    <w:qFormat/>
    <w:rsid w:val="009F38B2"/>
    <w:pPr>
      <w:spacing w:before="100" w:beforeAutospacing="1" w:after="210" w:line="264" w:lineRule="atLeast"/>
      <w:outlineLvl w:val="0"/>
    </w:pPr>
    <w:rPr>
      <w:rFonts w:ascii="Open Sans" w:eastAsia="Times New Roman" w:hAnsi="Open Sans" w:cs="Times New Roman"/>
      <w:b/>
      <w:bCs/>
      <w:kern w:val="36"/>
      <w:sz w:val="51"/>
      <w:szCs w:val="51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F38B2"/>
    <w:rPr>
      <w:rFonts w:ascii="Open Sans" w:eastAsia="Times New Roman" w:hAnsi="Open Sans" w:cs="Times New Roman"/>
      <w:b/>
      <w:bCs/>
      <w:kern w:val="36"/>
      <w:sz w:val="51"/>
      <w:szCs w:val="51"/>
      <w:lang w:eastAsia="sl-SI"/>
    </w:rPr>
  </w:style>
  <w:style w:type="character" w:styleId="Krepko">
    <w:name w:val="Strong"/>
    <w:basedOn w:val="Privzetapisavaodstavka"/>
    <w:uiPriority w:val="22"/>
    <w:qFormat/>
    <w:rsid w:val="009F38B2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9F38B2"/>
    <w:pPr>
      <w:spacing w:before="204" w:after="204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39"/>
    <w:rsid w:val="009F3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997C4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lavaZnak">
    <w:name w:val="Glava Znak"/>
    <w:basedOn w:val="Privzetapisavaodstavka"/>
    <w:link w:val="Glava"/>
    <w:uiPriority w:val="99"/>
    <w:rsid w:val="00997C44"/>
    <w:rPr>
      <w:rFonts w:ascii="Times New Roman" w:eastAsia="Times New Roman" w:hAnsi="Times New Roman" w:cs="Times New Roman"/>
      <w:sz w:val="24"/>
      <w:szCs w:val="24"/>
    </w:rPr>
  </w:style>
  <w:style w:type="character" w:styleId="Hiperpovezava">
    <w:name w:val="Hyperlink"/>
    <w:unhideWhenUsed/>
    <w:rsid w:val="00997C44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3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38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9244">
              <w:marLeft w:val="0"/>
              <w:marRight w:val="0"/>
              <w:marTop w:val="0"/>
              <w:marBottom w:val="0"/>
              <w:divBdr>
                <w:top w:val="none" w:sz="0" w:space="0" w:color="E1E1E1"/>
                <w:left w:val="none" w:sz="0" w:space="0" w:color="E1E1E1"/>
                <w:bottom w:val="none" w:sz="0" w:space="0" w:color="E1E1E1"/>
                <w:right w:val="none" w:sz="0" w:space="0" w:color="E1E1E1"/>
              </w:divBdr>
              <w:divsChild>
                <w:div w:id="694503506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5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7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rteckolezija.si/evidencna-narocila-nad-10-000-eur-brez-ddv-v-vrtcu-kolezija-v-letu-2016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vrtecsentvid.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image001.png@01D2876C.1A9A673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Hercigonja</dc:creator>
  <cp:keywords/>
  <dc:description/>
  <cp:lastModifiedBy>Vesna Kosmač</cp:lastModifiedBy>
  <cp:revision>3</cp:revision>
  <cp:lastPrinted>2020-02-28T12:23:00Z</cp:lastPrinted>
  <dcterms:created xsi:type="dcterms:W3CDTF">2020-02-28T12:11:00Z</dcterms:created>
  <dcterms:modified xsi:type="dcterms:W3CDTF">2020-02-28T12:22:00Z</dcterms:modified>
</cp:coreProperties>
</file>