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A" w:rsidRDefault="00506DCA" w:rsidP="003422C4">
      <w:pPr>
        <w:pStyle w:val="Brezrazmikov"/>
      </w:pPr>
    </w:p>
    <w:p w:rsidR="003422C4" w:rsidRDefault="007A41B3" w:rsidP="003422C4">
      <w:pPr>
        <w:pStyle w:val="Brezrazmikov"/>
      </w:pPr>
      <w:r>
        <w:t xml:space="preserve">Številka: </w:t>
      </w:r>
      <w:r w:rsidRPr="007A41B3">
        <w:t>023-32/2021</w:t>
      </w:r>
      <w:r w:rsidR="007A66D2">
        <w:t>-3</w:t>
      </w:r>
    </w:p>
    <w:p w:rsidR="0089069E" w:rsidRDefault="007A66D2" w:rsidP="0089069E">
      <w:pPr>
        <w:pStyle w:val="Brezrazmikov"/>
      </w:pPr>
      <w:r>
        <w:t>Datum: 19. 3</w:t>
      </w:r>
      <w:r w:rsidR="00D10CEE">
        <w:t>. 2021</w:t>
      </w:r>
    </w:p>
    <w:p w:rsidR="0089069E" w:rsidRPr="0089069E" w:rsidRDefault="0089069E" w:rsidP="0089069E">
      <w:pPr>
        <w:pStyle w:val="Brezrazmikov"/>
      </w:pPr>
    </w:p>
    <w:p w:rsidR="00DB1AD1" w:rsidRDefault="0068469B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 w:rsidRPr="00CC10B5">
        <w:rPr>
          <w:rFonts w:ascii="Calibri" w:eastAsia="PMingLiU" w:hAnsi="Calibri" w:cs="Arial"/>
          <w:b/>
          <w:bCs/>
          <w:sz w:val="28"/>
          <w:szCs w:val="28"/>
        </w:rPr>
        <w:t>OBVESTILO ZA STAR</w:t>
      </w:r>
      <w:r w:rsidR="00B04E95">
        <w:rPr>
          <w:rFonts w:ascii="Calibri" w:eastAsia="PMingLiU" w:hAnsi="Calibri" w:cs="Arial"/>
          <w:b/>
          <w:bCs/>
          <w:sz w:val="28"/>
          <w:szCs w:val="28"/>
        </w:rPr>
        <w:t xml:space="preserve">ŠE </w:t>
      </w:r>
    </w:p>
    <w:p w:rsidR="00C53F6C" w:rsidRPr="00CC10B5" w:rsidRDefault="00DB1AD1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>
        <w:rPr>
          <w:rFonts w:ascii="Calibri" w:eastAsia="PMingLiU" w:hAnsi="Calibri" w:cs="Arial"/>
          <w:b/>
          <w:bCs/>
          <w:sz w:val="28"/>
          <w:szCs w:val="28"/>
        </w:rPr>
        <w:t>ORGANIZACIJA DELA IN ODPRTOST ODDELKOV</w:t>
      </w:r>
      <w:r w:rsidR="00506DCA" w:rsidRPr="00CC10B5">
        <w:rPr>
          <w:rFonts w:ascii="Calibri" w:eastAsia="PMingLiU" w:hAnsi="Calibri" w:cs="Arial"/>
          <w:b/>
          <w:bCs/>
          <w:sz w:val="28"/>
          <w:szCs w:val="28"/>
        </w:rPr>
        <w:t xml:space="preserve"> </w:t>
      </w:r>
    </w:p>
    <w:p w:rsidR="00C53F6C" w:rsidRPr="00C53F6C" w:rsidRDefault="00C53F6C" w:rsidP="0089069E">
      <w:pPr>
        <w:shd w:val="clear" w:color="auto" w:fill="FFF2CC" w:themeFill="accent4" w:themeFillTint="33"/>
        <w:spacing w:after="0" w:line="240" w:lineRule="auto"/>
        <w:rPr>
          <w:rFonts w:ascii="Calibri" w:eastAsia="PMingLiU" w:hAnsi="Calibri" w:cs="Arial"/>
          <w:b/>
          <w:bCs/>
          <w:sz w:val="20"/>
          <w:szCs w:val="20"/>
        </w:rPr>
      </w:pPr>
    </w:p>
    <w:p w:rsidR="0019397D" w:rsidRPr="00E0027D" w:rsidRDefault="0019397D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  <w:r w:rsidRPr="00E0027D">
        <w:rPr>
          <w:rFonts w:ascii="Calibri" w:eastAsia="PMingLiU" w:hAnsi="Calibri" w:cs="Arial"/>
          <w:b/>
          <w:sz w:val="24"/>
          <w:szCs w:val="24"/>
        </w:rPr>
        <w:t>Spoštovani starši,</w:t>
      </w:r>
    </w:p>
    <w:p w:rsidR="008166CB" w:rsidRPr="00D10CEE" w:rsidRDefault="008166CB" w:rsidP="001A4DB0">
      <w:pPr>
        <w:spacing w:after="0" w:line="240" w:lineRule="auto"/>
        <w:jc w:val="both"/>
        <w:rPr>
          <w:rFonts w:ascii="Calibri" w:eastAsia="PMingLiU" w:hAnsi="Calibri" w:cs="Arial"/>
        </w:rPr>
      </w:pPr>
    </w:p>
    <w:p w:rsidR="008733BC" w:rsidRPr="002C26B1" w:rsidRDefault="008828AE" w:rsidP="007C246A">
      <w:pPr>
        <w:pStyle w:val="Default"/>
        <w:jc w:val="both"/>
        <w:rPr>
          <w:sz w:val="23"/>
          <w:szCs w:val="23"/>
        </w:rPr>
      </w:pPr>
      <w:r w:rsidRPr="002C26B1">
        <w:rPr>
          <w:rFonts w:asciiTheme="minorHAnsi" w:eastAsia="PMingLiU" w:hAnsiTheme="minorHAnsi" w:cstheme="minorHAnsi"/>
          <w:sz w:val="23"/>
          <w:szCs w:val="23"/>
        </w:rPr>
        <w:t>Obveščamo vas, da zaradi podaljšanje epidemije predvidoma do 18. 4. 2021</w:t>
      </w:r>
      <w:r w:rsidR="008705EA" w:rsidRPr="002C26B1">
        <w:rPr>
          <w:rFonts w:asciiTheme="minorHAnsi" w:eastAsia="PMingLiU" w:hAnsiTheme="minorHAnsi" w:cstheme="minorHAnsi"/>
          <w:sz w:val="23"/>
          <w:szCs w:val="23"/>
        </w:rPr>
        <w:t xml:space="preserve"> in podaljšanja </w:t>
      </w:r>
      <w:r w:rsidR="008705EA" w:rsidRPr="002C26B1">
        <w:rPr>
          <w:rFonts w:asciiTheme="minorHAnsi" w:hAnsiTheme="minorHAnsi" w:cstheme="minorHAnsi"/>
          <w:sz w:val="23"/>
          <w:szCs w:val="23"/>
        </w:rPr>
        <w:t>Odloka</w:t>
      </w:r>
      <w:r w:rsidR="008705EA" w:rsidRPr="002C26B1">
        <w:rPr>
          <w:rFonts w:asciiTheme="minorHAnsi" w:hAnsiTheme="minorHAnsi" w:cstheme="minorHAnsi"/>
          <w:sz w:val="23"/>
          <w:szCs w:val="23"/>
        </w:rPr>
        <w:t xml:space="preserve"> vlade RS</w:t>
      </w:r>
      <w:r w:rsidR="008705EA" w:rsidRPr="002C26B1">
        <w:rPr>
          <w:rFonts w:asciiTheme="minorHAnsi" w:hAnsiTheme="minorHAnsi" w:cstheme="minorHAnsi"/>
          <w:sz w:val="23"/>
          <w:szCs w:val="23"/>
        </w:rPr>
        <w:t xml:space="preserve"> o začasni prepovedi zbiranja ljudi v zavodih s </w:t>
      </w:r>
      <w:r w:rsidR="008705EA" w:rsidRPr="002C26B1">
        <w:rPr>
          <w:rFonts w:asciiTheme="minorHAnsi" w:hAnsiTheme="minorHAnsi" w:cstheme="minorHAnsi"/>
          <w:sz w:val="23"/>
          <w:szCs w:val="23"/>
        </w:rPr>
        <w:t xml:space="preserve">področja vzgoje in izobraževanja  </w:t>
      </w:r>
      <w:r w:rsidR="008705EA" w:rsidRPr="002C26B1">
        <w:rPr>
          <w:rFonts w:asciiTheme="minorHAnsi" w:eastAsia="PMingLiU" w:hAnsiTheme="minorHAnsi" w:cstheme="minorHAnsi"/>
          <w:sz w:val="23"/>
          <w:szCs w:val="23"/>
        </w:rPr>
        <w:t>sprememb v zvezi z izvajanjem vzgojno-izobraževalnega dela v prihodnjem tednu še ne bo. Z</w:t>
      </w:r>
      <w:r w:rsidR="008733BC" w:rsidRPr="002C26B1">
        <w:rPr>
          <w:rFonts w:asciiTheme="minorHAnsi" w:eastAsia="PMingLiU" w:hAnsiTheme="minorHAnsi" w:cstheme="minorHAnsi"/>
          <w:sz w:val="23"/>
          <w:szCs w:val="23"/>
        </w:rPr>
        <w:t xml:space="preserve"> </w:t>
      </w:r>
      <w:r w:rsidRPr="002C26B1">
        <w:rPr>
          <w:rFonts w:asciiTheme="minorHAnsi" w:eastAsia="PMingLiU" w:hAnsiTheme="minorHAnsi" w:cstheme="minorHAnsi"/>
          <w:sz w:val="23"/>
          <w:szCs w:val="23"/>
        </w:rPr>
        <w:t>namenom zagotovitve čim večje varnosti</w:t>
      </w:r>
      <w:r w:rsidRPr="002C26B1">
        <w:rPr>
          <w:rFonts w:ascii="Calibri" w:eastAsia="PMingLiU" w:hAnsi="Calibri"/>
          <w:sz w:val="23"/>
          <w:szCs w:val="23"/>
        </w:rPr>
        <w:t xml:space="preserve"> otrok, staršev in zaposlenih ter zmanjšanja možnosti širjenja okužbe z virusom SARS-CoV-2</w:t>
      </w:r>
      <w:r w:rsidRPr="002C26B1">
        <w:rPr>
          <w:rFonts w:ascii="Calibri" w:eastAsia="PMingLiU" w:hAnsi="Calibri"/>
          <w:sz w:val="23"/>
          <w:szCs w:val="23"/>
        </w:rPr>
        <w:t xml:space="preserve"> </w:t>
      </w:r>
      <w:r w:rsidRPr="002C26B1">
        <w:rPr>
          <w:rFonts w:ascii="Calibri" w:eastAsia="PMingLiU" w:hAnsi="Calibri"/>
          <w:b/>
          <w:sz w:val="23"/>
          <w:szCs w:val="23"/>
        </w:rPr>
        <w:t>ohranjamo poslovni čas vrtca od 7.00-16.00 ure.</w:t>
      </w:r>
      <w:r w:rsidRPr="002C26B1">
        <w:rPr>
          <w:rFonts w:ascii="Calibri" w:eastAsia="PMingLiU" w:hAnsi="Calibri"/>
          <w:sz w:val="23"/>
          <w:szCs w:val="23"/>
        </w:rPr>
        <w:t xml:space="preserve"> </w:t>
      </w:r>
      <w:r w:rsidR="00016C02" w:rsidRPr="002C26B1">
        <w:rPr>
          <w:rFonts w:ascii="Calibri" w:eastAsia="PMingLiU" w:hAnsi="Calibri"/>
          <w:bCs/>
          <w:sz w:val="23"/>
          <w:szCs w:val="23"/>
        </w:rPr>
        <w:t>Vs</w:t>
      </w:r>
      <w:r w:rsidR="00016C02" w:rsidRPr="002C26B1">
        <w:rPr>
          <w:rFonts w:ascii="Calibri" w:eastAsia="PMingLiU" w:hAnsi="Calibri"/>
          <w:bCs/>
          <w:sz w:val="23"/>
          <w:szCs w:val="23"/>
        </w:rPr>
        <w:t xml:space="preserve">ak oddelek je še vedno zaključena enota. </w:t>
      </w:r>
      <w:r w:rsidRPr="002C26B1">
        <w:rPr>
          <w:rFonts w:ascii="Calibri" w:eastAsia="PMingLiU" w:hAnsi="Calibri"/>
          <w:sz w:val="23"/>
          <w:szCs w:val="23"/>
        </w:rPr>
        <w:t>Uradna navodila MIZŠ gle</w:t>
      </w:r>
      <w:r w:rsidR="00016C02" w:rsidRPr="002C26B1">
        <w:rPr>
          <w:rFonts w:ascii="Calibri" w:eastAsia="PMingLiU" w:hAnsi="Calibri"/>
          <w:sz w:val="23"/>
          <w:szCs w:val="23"/>
        </w:rPr>
        <w:t xml:space="preserve">de organizacije dela oddelkov </w:t>
      </w:r>
      <w:r w:rsidR="008705EA" w:rsidRPr="002C26B1">
        <w:rPr>
          <w:rFonts w:ascii="Calibri" w:eastAsia="PMingLiU" w:hAnsi="Calibri"/>
          <w:sz w:val="23"/>
          <w:szCs w:val="23"/>
        </w:rPr>
        <w:t xml:space="preserve">in </w:t>
      </w:r>
      <w:r w:rsidRPr="002C26B1">
        <w:rPr>
          <w:rFonts w:ascii="Calibri" w:eastAsia="PMingLiU" w:hAnsi="Calibri"/>
          <w:sz w:val="23"/>
          <w:szCs w:val="23"/>
        </w:rPr>
        <w:t xml:space="preserve">ne </w:t>
      </w:r>
      <w:r w:rsidR="008705EA" w:rsidRPr="002C26B1">
        <w:rPr>
          <w:rFonts w:ascii="Calibri" w:eastAsia="PMingLiU" w:hAnsi="Calibri"/>
          <w:sz w:val="23"/>
          <w:szCs w:val="23"/>
        </w:rPr>
        <w:t xml:space="preserve">združevanja otrok in zaposlenih </w:t>
      </w:r>
      <w:r w:rsidRPr="002C26B1">
        <w:rPr>
          <w:rFonts w:ascii="Calibri" w:eastAsia="PMingLiU" w:hAnsi="Calibri"/>
          <w:sz w:val="23"/>
          <w:szCs w:val="23"/>
        </w:rPr>
        <w:t xml:space="preserve">ostajajo v veljavi. </w:t>
      </w:r>
    </w:p>
    <w:p w:rsidR="00016C02" w:rsidRPr="007510EC" w:rsidRDefault="008733BC" w:rsidP="007C246A">
      <w:pPr>
        <w:spacing w:after="0" w:line="240" w:lineRule="auto"/>
        <w:jc w:val="both"/>
        <w:rPr>
          <w:rFonts w:ascii="Calibri" w:eastAsia="PMingLiU" w:hAnsi="Calibri" w:cs="Arial"/>
          <w:sz w:val="23"/>
          <w:szCs w:val="23"/>
        </w:rPr>
      </w:pPr>
      <w:r w:rsidRPr="002C26B1">
        <w:rPr>
          <w:rFonts w:ascii="Calibri" w:eastAsia="PMingLiU" w:hAnsi="Calibri" w:cs="Arial"/>
          <w:sz w:val="23"/>
          <w:szCs w:val="23"/>
        </w:rPr>
        <w:t>V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es čas </w:t>
      </w:r>
      <w:r w:rsidR="00016C02" w:rsidRPr="002C26B1">
        <w:rPr>
          <w:rFonts w:ascii="Calibri" w:eastAsia="PMingLiU" w:hAnsi="Calibri" w:cs="Arial"/>
          <w:sz w:val="23"/>
          <w:szCs w:val="23"/>
        </w:rPr>
        <w:t xml:space="preserve">od ponovnega </w:t>
      </w:r>
      <w:r w:rsidR="008828AE" w:rsidRPr="002C26B1">
        <w:rPr>
          <w:rFonts w:ascii="Calibri" w:eastAsia="PMingLiU" w:hAnsi="Calibri" w:cs="Arial"/>
          <w:sz w:val="23"/>
          <w:szCs w:val="23"/>
        </w:rPr>
        <w:t>odprtja</w:t>
      </w:r>
      <w:r w:rsidRPr="002C26B1">
        <w:rPr>
          <w:rFonts w:ascii="Calibri" w:eastAsia="PMingLiU" w:hAnsi="Calibri" w:cs="Arial"/>
          <w:sz w:val="23"/>
          <w:szCs w:val="23"/>
        </w:rPr>
        <w:t xml:space="preserve"> vrtca</w:t>
      </w:r>
      <w:r w:rsidR="00016C02" w:rsidRPr="002C26B1">
        <w:rPr>
          <w:rFonts w:ascii="Calibri" w:eastAsia="PMingLiU" w:hAnsi="Calibri" w:cs="Arial"/>
          <w:sz w:val="23"/>
          <w:szCs w:val="23"/>
        </w:rPr>
        <w:t xml:space="preserve"> 26. 1. 2021</w:t>
      </w:r>
      <w:r w:rsidRPr="002C26B1">
        <w:rPr>
          <w:rFonts w:ascii="Calibri" w:eastAsia="PMingLiU" w:hAnsi="Calibri" w:cs="Arial"/>
          <w:sz w:val="23"/>
          <w:szCs w:val="23"/>
        </w:rPr>
        <w:t xml:space="preserve"> za vse otroke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 spremljamo </w:t>
      </w:r>
      <w:r w:rsidRPr="002C26B1">
        <w:rPr>
          <w:rFonts w:ascii="Calibri" w:eastAsia="PMingLiU" w:hAnsi="Calibri" w:cs="Arial"/>
          <w:sz w:val="23"/>
          <w:szCs w:val="23"/>
        </w:rPr>
        <w:t>posamezne potrebe staršev po varstvu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 pred 7.00</w:t>
      </w:r>
      <w:r w:rsidR="00876ED7">
        <w:rPr>
          <w:rFonts w:ascii="Calibri" w:eastAsia="PMingLiU" w:hAnsi="Calibri" w:cs="Arial"/>
          <w:sz w:val="23"/>
          <w:szCs w:val="23"/>
        </w:rPr>
        <w:t xml:space="preserve"> oziroma </w:t>
      </w:r>
      <w:r w:rsidR="008828AE" w:rsidRPr="002C26B1">
        <w:rPr>
          <w:rFonts w:ascii="Calibri" w:eastAsia="PMingLiU" w:hAnsi="Calibri" w:cs="Arial"/>
          <w:sz w:val="23"/>
          <w:szCs w:val="23"/>
        </w:rPr>
        <w:t>po 16.00</w:t>
      </w:r>
      <w:r w:rsidRPr="002C26B1">
        <w:rPr>
          <w:rFonts w:ascii="Calibri" w:eastAsia="PMingLiU" w:hAnsi="Calibri" w:cs="Arial"/>
          <w:sz w:val="23"/>
          <w:szCs w:val="23"/>
        </w:rPr>
        <w:t xml:space="preserve"> uri. I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ndividualno </w:t>
      </w:r>
      <w:r w:rsidRPr="002C26B1">
        <w:rPr>
          <w:rFonts w:ascii="Calibri" w:eastAsia="PMingLiU" w:hAnsi="Calibri" w:cs="Arial"/>
          <w:sz w:val="23"/>
          <w:szCs w:val="23"/>
        </w:rPr>
        <w:t>se potrebam prilagajamo</w:t>
      </w:r>
      <w:r w:rsidR="00127C5C" w:rsidRPr="002C26B1">
        <w:rPr>
          <w:rFonts w:ascii="Calibri" w:eastAsia="PMingLiU" w:hAnsi="Calibri" w:cs="Arial"/>
          <w:sz w:val="23"/>
          <w:szCs w:val="23"/>
        </w:rPr>
        <w:t>, kadar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 je to kadrovsko možno zagotoviti. </w:t>
      </w:r>
      <w:r w:rsidRPr="002C26B1">
        <w:rPr>
          <w:rFonts w:ascii="Calibri" w:eastAsia="PMingLiU" w:hAnsi="Calibri" w:cs="Arial"/>
          <w:sz w:val="23"/>
          <w:szCs w:val="23"/>
        </w:rPr>
        <w:t>Zaenkrat nam to še uspeva. P</w:t>
      </w:r>
      <w:r w:rsidR="008828AE" w:rsidRPr="002C26B1">
        <w:rPr>
          <w:rFonts w:ascii="Calibri" w:eastAsia="PMingLiU" w:hAnsi="Calibri" w:cs="Arial"/>
          <w:sz w:val="23"/>
          <w:szCs w:val="23"/>
        </w:rPr>
        <w:t>osamezne potrebe</w:t>
      </w:r>
      <w:r w:rsidR="008828AE" w:rsidRPr="002C26B1">
        <w:rPr>
          <w:rFonts w:ascii="Calibri" w:eastAsia="PMingLiU" w:hAnsi="Calibri" w:cs="Arial"/>
          <w:sz w:val="23"/>
          <w:szCs w:val="23"/>
        </w:rPr>
        <w:t xml:space="preserve"> </w:t>
      </w:r>
      <w:r w:rsidRPr="002C26B1">
        <w:rPr>
          <w:rFonts w:ascii="Calibri" w:eastAsia="PMingLiU" w:hAnsi="Calibri" w:cs="Arial"/>
          <w:sz w:val="23"/>
          <w:szCs w:val="23"/>
        </w:rPr>
        <w:t>zato še vedno sporočajte v vaš oddelek.</w:t>
      </w:r>
      <w:r w:rsidR="00016C02" w:rsidRPr="002C26B1">
        <w:rPr>
          <w:rFonts w:ascii="Calibri" w:eastAsia="PMingLiU" w:hAnsi="Calibri" w:cs="Arial"/>
          <w:b/>
          <w:sz w:val="23"/>
          <w:szCs w:val="23"/>
        </w:rPr>
        <w:t xml:space="preserve"> </w:t>
      </w:r>
      <w:r w:rsidR="00016C02" w:rsidRPr="007510EC">
        <w:rPr>
          <w:rFonts w:ascii="Calibri" w:eastAsia="PMingLiU" w:hAnsi="Calibri" w:cs="Arial"/>
          <w:sz w:val="23"/>
          <w:szCs w:val="23"/>
        </w:rPr>
        <w:t>Odprtost posameznega oddelka vam sproti sporočajo vzgojitelji vaših oddelkov.</w:t>
      </w:r>
    </w:p>
    <w:p w:rsidR="008828AE" w:rsidRPr="002C26B1" w:rsidRDefault="008828AE" w:rsidP="007C246A">
      <w:pPr>
        <w:spacing w:after="0" w:line="240" w:lineRule="auto"/>
        <w:jc w:val="both"/>
        <w:rPr>
          <w:rFonts w:ascii="Calibri" w:eastAsia="PMingLiU" w:hAnsi="Calibri" w:cs="Arial"/>
          <w:sz w:val="23"/>
          <w:szCs w:val="23"/>
        </w:rPr>
      </w:pPr>
    </w:p>
    <w:p w:rsidR="007C246A" w:rsidRPr="002C26B1" w:rsidRDefault="007510EC" w:rsidP="007C246A">
      <w:pPr>
        <w:spacing w:after="0" w:line="240" w:lineRule="auto"/>
        <w:jc w:val="both"/>
        <w:rPr>
          <w:rFonts w:ascii="Calibri" w:eastAsia="PMingLiU" w:hAnsi="Calibri" w:cs="Arial"/>
          <w:sz w:val="23"/>
          <w:szCs w:val="23"/>
        </w:rPr>
      </w:pPr>
      <w:r>
        <w:rPr>
          <w:rFonts w:ascii="Calibri" w:eastAsia="PMingLiU" w:hAnsi="Calibri" w:cs="Arial"/>
          <w:sz w:val="23"/>
          <w:szCs w:val="23"/>
        </w:rPr>
        <w:t xml:space="preserve">Če </w:t>
      </w:r>
      <w:r w:rsidR="008733BC" w:rsidRPr="002C26B1">
        <w:rPr>
          <w:rFonts w:ascii="Calibri" w:eastAsia="PMingLiU" w:hAnsi="Calibri" w:cs="Arial"/>
          <w:sz w:val="23"/>
          <w:szCs w:val="23"/>
        </w:rPr>
        <w:t xml:space="preserve">bodo </w:t>
      </w:r>
      <w:r w:rsidRPr="002C26B1">
        <w:rPr>
          <w:rFonts w:ascii="Calibri" w:eastAsia="PMingLiU" w:hAnsi="Calibri" w:cs="Arial"/>
          <w:sz w:val="23"/>
          <w:szCs w:val="23"/>
        </w:rPr>
        <w:t>potrebe</w:t>
      </w:r>
      <w:r w:rsidRPr="002C26B1">
        <w:rPr>
          <w:rFonts w:ascii="Calibri" w:eastAsia="PMingLiU" w:hAnsi="Calibri" w:cs="Arial"/>
          <w:sz w:val="23"/>
          <w:szCs w:val="23"/>
        </w:rPr>
        <w:t xml:space="preserve"> </w:t>
      </w:r>
      <w:r w:rsidR="008705EA" w:rsidRPr="002C26B1">
        <w:rPr>
          <w:rFonts w:ascii="Calibri" w:eastAsia="PMingLiU" w:hAnsi="Calibri" w:cs="Arial"/>
          <w:sz w:val="23"/>
          <w:szCs w:val="23"/>
        </w:rPr>
        <w:t>naraščale</w:t>
      </w:r>
      <w:r>
        <w:rPr>
          <w:rFonts w:ascii="Calibri" w:eastAsia="PMingLiU" w:hAnsi="Calibri" w:cs="Arial"/>
          <w:sz w:val="23"/>
          <w:szCs w:val="23"/>
        </w:rPr>
        <w:t xml:space="preserve">, </w:t>
      </w:r>
      <w:r w:rsidR="008733BC" w:rsidRPr="002C26B1">
        <w:rPr>
          <w:rFonts w:ascii="Calibri" w:eastAsia="PMingLiU" w:hAnsi="Calibri" w:cs="Arial"/>
          <w:sz w:val="23"/>
          <w:szCs w:val="23"/>
        </w:rPr>
        <w:t>bomo p</w:t>
      </w:r>
      <w:r>
        <w:rPr>
          <w:rFonts w:ascii="Calibri" w:eastAsia="PMingLiU" w:hAnsi="Calibri" w:cs="Arial"/>
          <w:sz w:val="23"/>
          <w:szCs w:val="23"/>
        </w:rPr>
        <w:t>reverili</w:t>
      </w:r>
      <w:r w:rsidR="008733BC" w:rsidRPr="002C26B1">
        <w:rPr>
          <w:rFonts w:ascii="Calibri" w:eastAsia="PMingLiU" w:hAnsi="Calibri" w:cs="Arial"/>
          <w:sz w:val="23"/>
          <w:szCs w:val="23"/>
        </w:rPr>
        <w:t xml:space="preserve"> možnosti za drugačno organizacijo</w:t>
      </w:r>
      <w:r w:rsidR="007C246A" w:rsidRPr="002C26B1">
        <w:rPr>
          <w:rFonts w:ascii="Calibri" w:eastAsia="PMingLiU" w:hAnsi="Calibri" w:cs="Arial"/>
          <w:sz w:val="23"/>
          <w:szCs w:val="23"/>
        </w:rPr>
        <w:t xml:space="preserve"> dela oddelkov/traktov</w:t>
      </w:r>
      <w:r w:rsidR="008733BC" w:rsidRPr="002C26B1">
        <w:rPr>
          <w:rFonts w:ascii="Calibri" w:eastAsia="PMingLiU" w:hAnsi="Calibri" w:cs="Arial"/>
          <w:sz w:val="23"/>
          <w:szCs w:val="23"/>
        </w:rPr>
        <w:t xml:space="preserve">, vendar se je potrebno zavedati, da jutranje in popoldansko združevanje posledično prinese več </w:t>
      </w:r>
      <w:r w:rsidR="00127C5C" w:rsidRPr="002C26B1">
        <w:rPr>
          <w:rFonts w:ascii="Calibri" w:eastAsia="PMingLiU" w:hAnsi="Calibri" w:cs="Arial"/>
          <w:sz w:val="23"/>
          <w:szCs w:val="23"/>
        </w:rPr>
        <w:t>možnost</w:t>
      </w:r>
      <w:r w:rsidR="00127C5C" w:rsidRPr="002C26B1">
        <w:rPr>
          <w:rFonts w:ascii="Calibri" w:eastAsia="PMingLiU" w:hAnsi="Calibri" w:cs="Arial"/>
          <w:sz w:val="23"/>
          <w:szCs w:val="23"/>
        </w:rPr>
        <w:t>i</w:t>
      </w:r>
      <w:r w:rsidR="00127C5C" w:rsidRPr="002C26B1">
        <w:rPr>
          <w:rFonts w:ascii="Calibri" w:eastAsia="PMingLiU" w:hAnsi="Calibri" w:cs="Arial"/>
          <w:sz w:val="23"/>
          <w:szCs w:val="23"/>
        </w:rPr>
        <w:t xml:space="preserve"> vnosa okužbe </w:t>
      </w:r>
      <w:r w:rsidR="00127C5C" w:rsidRPr="002C26B1">
        <w:rPr>
          <w:rFonts w:ascii="Calibri" w:eastAsia="PMingLiU" w:hAnsi="Calibri" w:cs="Arial"/>
          <w:sz w:val="23"/>
          <w:szCs w:val="23"/>
        </w:rPr>
        <w:t xml:space="preserve">v vrtec in </w:t>
      </w:r>
      <w:r>
        <w:rPr>
          <w:rFonts w:ascii="Calibri" w:eastAsia="PMingLiU" w:hAnsi="Calibri" w:cs="Arial"/>
          <w:sz w:val="23"/>
          <w:szCs w:val="23"/>
        </w:rPr>
        <w:t>širjenja Covid</w:t>
      </w:r>
      <w:r w:rsidR="00127C5C" w:rsidRPr="002C26B1">
        <w:rPr>
          <w:rFonts w:ascii="Calibri" w:eastAsia="PMingLiU" w:hAnsi="Calibri" w:cs="Arial"/>
          <w:sz w:val="23"/>
          <w:szCs w:val="23"/>
        </w:rPr>
        <w:t xml:space="preserve">-19 ter </w:t>
      </w:r>
      <w:r w:rsidR="008733BC" w:rsidRPr="002C26B1">
        <w:rPr>
          <w:rFonts w:ascii="Calibri" w:eastAsia="PMingLiU" w:hAnsi="Calibri" w:cs="Arial"/>
          <w:sz w:val="23"/>
          <w:szCs w:val="23"/>
        </w:rPr>
        <w:t xml:space="preserve">odrejanja karanten več oddelkom hkrati. </w:t>
      </w:r>
    </w:p>
    <w:p w:rsidR="00DB1AD1" w:rsidRPr="006D2566" w:rsidRDefault="007C246A" w:rsidP="007C246A">
      <w:pPr>
        <w:shd w:val="clear" w:color="auto" w:fill="FFF2CC" w:themeFill="accent4" w:themeFillTint="33"/>
        <w:spacing w:after="0" w:line="240" w:lineRule="auto"/>
        <w:jc w:val="center"/>
        <w:rPr>
          <w:rFonts w:eastAsia="PMingLiU" w:cstheme="minorHAnsi"/>
          <w:b/>
          <w:sz w:val="24"/>
          <w:szCs w:val="24"/>
        </w:rPr>
      </w:pPr>
      <w:r w:rsidRPr="006D2566">
        <w:rPr>
          <w:rFonts w:eastAsia="PMingLiU" w:cstheme="minorHAnsi"/>
          <w:b/>
          <w:sz w:val="24"/>
          <w:szCs w:val="24"/>
        </w:rPr>
        <w:t>Navodila</w:t>
      </w:r>
      <w:r w:rsidRPr="006D2566">
        <w:rPr>
          <w:rFonts w:eastAsia="PMingLiU" w:cstheme="minorHAnsi"/>
          <w:b/>
          <w:sz w:val="24"/>
          <w:szCs w:val="24"/>
        </w:rPr>
        <w:t xml:space="preserve"> za starše iz okrožnice MIZŠ, dne 17. 3. 2021.</w:t>
      </w:r>
    </w:p>
    <w:p w:rsidR="007C246A" w:rsidRPr="007C246A" w:rsidRDefault="007C246A" w:rsidP="007C246A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sz w:val="24"/>
          <w:szCs w:val="24"/>
        </w:rPr>
      </w:pPr>
    </w:p>
    <w:p w:rsidR="00083B1B" w:rsidRDefault="00083B1B" w:rsidP="007C246A">
      <w:pPr>
        <w:pStyle w:val="Default"/>
        <w:jc w:val="both"/>
        <w:rPr>
          <w:rFonts w:asciiTheme="minorHAnsi" w:eastAsia="PMingLiU" w:hAnsiTheme="minorHAnsi" w:cstheme="minorHAnsi"/>
          <w:sz w:val="22"/>
          <w:szCs w:val="22"/>
        </w:rPr>
      </w:pPr>
    </w:p>
    <w:p w:rsidR="007C246A" w:rsidRPr="002C26B1" w:rsidRDefault="007C246A" w:rsidP="007C246A">
      <w:pPr>
        <w:pStyle w:val="Default"/>
        <w:jc w:val="both"/>
        <w:rPr>
          <w:rFonts w:asciiTheme="minorHAnsi" w:eastAsia="PMingLiU" w:hAnsiTheme="minorHAnsi" w:cstheme="minorHAnsi"/>
          <w:sz w:val="23"/>
          <w:szCs w:val="23"/>
        </w:rPr>
      </w:pPr>
      <w:r w:rsidRPr="002C26B1">
        <w:rPr>
          <w:rFonts w:asciiTheme="minorHAnsi" w:eastAsia="PMingLiU" w:hAnsiTheme="minorHAnsi" w:cstheme="minorHAnsi"/>
          <w:sz w:val="23"/>
          <w:szCs w:val="23"/>
        </w:rPr>
        <w:t>NIJZ je seznanil MIZŠ s težavami, ki jih imajo vrtci in šole pri izvajanju ukrepov za preprečevanje širjenja korona virusa SARS CoV-2, ker jih starši ne obveščajo dosledno o vseh primerih, ko je njihov otrok zbolel za nalezljivo boleznijo Covid-19.</w:t>
      </w:r>
    </w:p>
    <w:p w:rsidR="00DB1AD1" w:rsidRPr="002C26B1" w:rsidRDefault="007C246A" w:rsidP="007C246A">
      <w:pPr>
        <w:pStyle w:val="Default"/>
        <w:jc w:val="both"/>
        <w:rPr>
          <w:rFonts w:asciiTheme="minorHAnsi" w:eastAsia="PMingLiU" w:hAnsiTheme="minorHAnsi" w:cstheme="minorHAnsi"/>
          <w:sz w:val="23"/>
          <w:szCs w:val="23"/>
        </w:rPr>
      </w:pPr>
      <w:r w:rsidRPr="002C26B1">
        <w:rPr>
          <w:rFonts w:asciiTheme="minorHAnsi" w:eastAsia="PMingLiU" w:hAnsiTheme="minorHAnsi" w:cstheme="minorHAnsi"/>
          <w:sz w:val="23"/>
          <w:szCs w:val="23"/>
        </w:rPr>
        <w:t>Pred kratkim je NIJZ pripravil že tretjo dopolnitev priporočil, ki je trenutno še v usklajevanju. Priporočila se dopolnjuje tudi z ukrepi ob izbruhu nalezljive bolezni v vrtcu in potrjenem primeru Covid-19 v vrtcu. Posodobljena priporočila predvidevajo obveznost, da naj starši z vrtcem sodelujejo in obvestijo vrtec o vrsti nalezljive bolezni, za katero je zbolel njihov otrok. O vrnitvi otroka v vrtec presoja otrokov izbrani zdravnik in ob tem upošteva Smernice NIJZ za vključitev v vrtec/šolo po preboleli nalezljivi bolezni ali okužb</w:t>
      </w:r>
    </w:p>
    <w:p w:rsidR="007C246A" w:rsidRPr="002C26B1" w:rsidRDefault="007C246A" w:rsidP="007C246A">
      <w:pPr>
        <w:pStyle w:val="Default"/>
        <w:jc w:val="both"/>
        <w:rPr>
          <w:rFonts w:asciiTheme="minorHAnsi" w:eastAsia="PMingLiU" w:hAnsiTheme="minorHAnsi" w:cstheme="minorHAnsi"/>
          <w:sz w:val="23"/>
          <w:szCs w:val="23"/>
        </w:rPr>
      </w:pPr>
      <w:r w:rsidRPr="002C26B1">
        <w:rPr>
          <w:rFonts w:asciiTheme="minorHAnsi" w:eastAsia="PMingLiU" w:hAnsiTheme="minorHAnsi" w:cstheme="minorHAnsi"/>
          <w:sz w:val="23"/>
          <w:szCs w:val="23"/>
        </w:rPr>
        <w:t>Naprošamo vas, da vrtcu tako kot do sedaj sporočite vsak primer, ko otrok zboli za nalezljivo boleznijo Covid-19. Le na ta način bomo lahko izpeljali vse predpisane postopke odzivanja o potrjenem primeru okužbe s SARS CoV-2 v zavodu kot to določajo navodila NIJZ.</w:t>
      </w:r>
    </w:p>
    <w:p w:rsidR="00DB1AD1" w:rsidRPr="002C26B1" w:rsidRDefault="00016C02" w:rsidP="007C246A">
      <w:pPr>
        <w:pStyle w:val="Default"/>
        <w:jc w:val="both"/>
        <w:rPr>
          <w:rFonts w:asciiTheme="minorHAnsi" w:eastAsia="PMingLiU" w:hAnsiTheme="minorHAnsi" w:cstheme="minorHAnsi"/>
          <w:sz w:val="23"/>
          <w:szCs w:val="23"/>
        </w:rPr>
      </w:pPr>
      <w:r w:rsidRPr="002C26B1">
        <w:rPr>
          <w:rFonts w:asciiTheme="minorHAnsi" w:eastAsia="PMingLiU" w:hAnsiTheme="minorHAnsi" w:cstheme="minorHAnsi"/>
          <w:sz w:val="23"/>
          <w:szCs w:val="23"/>
        </w:rPr>
        <w:t xml:space="preserve">Tudi v bodoče </w:t>
      </w:r>
      <w:r w:rsidRPr="002C26B1">
        <w:rPr>
          <w:rFonts w:asciiTheme="minorHAnsi" w:eastAsia="PMingLiU" w:hAnsiTheme="minorHAnsi" w:cstheme="minorHAnsi"/>
          <w:sz w:val="23"/>
          <w:szCs w:val="23"/>
        </w:rPr>
        <w:t>bomo tako kot že do sedaj dosledno upoštevali vsa Higienska priporočila in usmeritve</w:t>
      </w:r>
      <w:r w:rsidRPr="002C26B1">
        <w:rPr>
          <w:rFonts w:asciiTheme="minorHAnsi" w:eastAsia="PMingLiU" w:hAnsiTheme="minorHAnsi" w:cstheme="minorHAnsi"/>
          <w:sz w:val="23"/>
          <w:szCs w:val="23"/>
        </w:rPr>
        <w:t xml:space="preserve"> NIJZ. </w:t>
      </w:r>
    </w:p>
    <w:p w:rsidR="00773A2A" w:rsidRPr="002C26B1" w:rsidRDefault="00D10CEE" w:rsidP="0089069E">
      <w:pPr>
        <w:spacing w:after="0" w:line="240" w:lineRule="auto"/>
        <w:jc w:val="both"/>
        <w:rPr>
          <w:rFonts w:eastAsia="PMingLiU" w:cstheme="minorHAnsi"/>
          <w:color w:val="000000"/>
          <w:sz w:val="23"/>
          <w:szCs w:val="23"/>
        </w:rPr>
      </w:pPr>
      <w:r w:rsidRPr="002C26B1">
        <w:rPr>
          <w:rFonts w:eastAsia="PMingLiU" w:cstheme="minorHAnsi"/>
          <w:color w:val="000000"/>
          <w:sz w:val="23"/>
          <w:szCs w:val="23"/>
        </w:rPr>
        <w:t>Z</w:t>
      </w:r>
      <w:r w:rsidR="0019397D" w:rsidRPr="002C26B1">
        <w:rPr>
          <w:rFonts w:eastAsia="PMingLiU" w:cstheme="minorHAnsi"/>
          <w:color w:val="000000"/>
          <w:sz w:val="23"/>
          <w:szCs w:val="23"/>
        </w:rPr>
        <w:t xml:space="preserve">ahvaljujemo se vam za </w:t>
      </w:r>
      <w:r w:rsidRPr="002C26B1">
        <w:rPr>
          <w:rFonts w:eastAsia="PMingLiU" w:cstheme="minorHAnsi"/>
          <w:color w:val="000000"/>
          <w:sz w:val="23"/>
          <w:szCs w:val="23"/>
        </w:rPr>
        <w:t xml:space="preserve">vaše </w:t>
      </w:r>
      <w:r w:rsidR="00B81CBF" w:rsidRPr="002C26B1">
        <w:rPr>
          <w:rFonts w:eastAsia="PMingLiU" w:cstheme="minorHAnsi"/>
          <w:color w:val="000000"/>
          <w:sz w:val="23"/>
          <w:szCs w:val="23"/>
        </w:rPr>
        <w:t xml:space="preserve">dosedanje </w:t>
      </w:r>
      <w:r w:rsidR="007C246A" w:rsidRPr="002C26B1">
        <w:rPr>
          <w:rFonts w:eastAsia="PMingLiU" w:cstheme="minorHAnsi"/>
          <w:color w:val="000000"/>
          <w:sz w:val="23"/>
          <w:szCs w:val="23"/>
        </w:rPr>
        <w:t>sodelovanje in vas prijazno pozdravljamo.</w:t>
      </w:r>
    </w:p>
    <w:p w:rsidR="00773A2A" w:rsidRPr="00773A2A" w:rsidRDefault="00773A2A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7C246A" w:rsidRPr="007C246A" w:rsidRDefault="002C26B1" w:rsidP="002C26B1">
      <w:pPr>
        <w:spacing w:after="0" w:line="240" w:lineRule="auto"/>
        <w:jc w:val="center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C246A" w:rsidRPr="007C246A">
        <w:rPr>
          <w:rFonts w:ascii="Calibri" w:eastAsia="PMingLiU" w:hAnsi="Calibri" w:cs="Arial"/>
          <w:sz w:val="24"/>
          <w:szCs w:val="24"/>
        </w:rPr>
        <w:t xml:space="preserve">Mateja Štih, </w:t>
      </w:r>
    </w:p>
    <w:p w:rsidR="00490751" w:rsidRPr="00295DDF" w:rsidRDefault="00295DDF" w:rsidP="007510EC">
      <w:pPr>
        <w:spacing w:after="0" w:line="240" w:lineRule="auto"/>
        <w:ind w:left="7080" w:firstLine="708"/>
        <w:rPr>
          <w:rFonts w:ascii="Calibri" w:eastAsia="PMingLiU" w:hAnsi="Calibri" w:cs="Arial"/>
          <w:sz w:val="24"/>
          <w:szCs w:val="24"/>
        </w:rPr>
      </w:pPr>
      <w:bookmarkStart w:id="0" w:name="_GoBack"/>
      <w:bookmarkEnd w:id="0"/>
      <w:r>
        <w:rPr>
          <w:rFonts w:ascii="Calibri" w:eastAsia="PMingLiU" w:hAnsi="Calibri" w:cs="Arial"/>
          <w:sz w:val="24"/>
          <w:szCs w:val="24"/>
        </w:rPr>
        <w:t>ravna</w:t>
      </w:r>
      <w:r w:rsidR="002C26B1">
        <w:rPr>
          <w:rFonts w:ascii="Calibri" w:eastAsia="PMingLiU" w:hAnsi="Calibri" w:cs="Arial"/>
          <w:sz w:val="24"/>
          <w:szCs w:val="24"/>
        </w:rPr>
        <w:t>teljica</w:t>
      </w:r>
    </w:p>
    <w:sectPr w:rsidR="00490751" w:rsidRPr="00295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E7" w:rsidRDefault="00BC50E7" w:rsidP="00BC50E7">
      <w:pPr>
        <w:spacing w:after="0" w:line="240" w:lineRule="auto"/>
      </w:pPr>
      <w:r>
        <w:separator/>
      </w:r>
    </w:p>
  </w:endnote>
  <w:endnote w:type="continuationSeparator" w:id="0">
    <w:p w:rsidR="00BC50E7" w:rsidRDefault="00BC50E7" w:rsidP="00BC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E7" w:rsidRDefault="00BC50E7" w:rsidP="00BC50E7">
      <w:pPr>
        <w:spacing w:after="0" w:line="240" w:lineRule="auto"/>
      </w:pPr>
      <w:r>
        <w:separator/>
      </w:r>
    </w:p>
  </w:footnote>
  <w:footnote w:type="continuationSeparator" w:id="0">
    <w:p w:rsidR="00BC50E7" w:rsidRDefault="00BC50E7" w:rsidP="00BC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7" w:rsidRDefault="001B5896">
    <w:pPr>
      <w:pStyle w:val="Glava"/>
    </w:pPr>
    <w:r w:rsidRPr="00BC50E7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806450" cy="701675"/>
          <wp:effectExtent l="0" t="0" r="0" b="3175"/>
          <wp:wrapThrough wrapText="bothSides">
            <wp:wrapPolygon edited="0">
              <wp:start x="0" y="0"/>
              <wp:lineTo x="0" y="21111"/>
              <wp:lineTo x="20920" y="21111"/>
              <wp:lineTo x="2092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CD1" w:rsidRPr="00BC50E7">
      <w:rPr>
        <w:rFonts w:ascii="Times New Roman" w:eastAsia="Times New Roman" w:hAnsi="Times New Roman" w:cs="Times New Roman"/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-201930</wp:posOffset>
          </wp:positionV>
          <wp:extent cx="946150" cy="643579"/>
          <wp:effectExtent l="0" t="0" r="6350" b="4445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4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0E7" w:rsidRPr="00BC50E7" w:rsidRDefault="00BC50E7" w:rsidP="00BC50E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BC50E7" w:rsidRPr="00BC50E7" w:rsidRDefault="00BC50E7" w:rsidP="00BC50E7">
    <w:pPr>
      <w:tabs>
        <w:tab w:val="center" w:pos="4536"/>
        <w:tab w:val="right" w:pos="9356"/>
      </w:tabs>
      <w:spacing w:after="0" w:line="360" w:lineRule="auto"/>
      <w:rPr>
        <w:rFonts w:ascii="Palatino Linotype" w:eastAsia="Times New Roman" w:hAnsi="Palatino Linotype" w:cs="Times New Roman"/>
        <w:color w:val="333333"/>
        <w:sz w:val="20"/>
        <w:szCs w:val="20"/>
      </w:rPr>
    </w:pPr>
  </w:p>
  <w:p w:rsidR="00BC50E7" w:rsidRPr="00BC50E7" w:rsidRDefault="00BC50E7" w:rsidP="00BC50E7">
    <w:pPr>
      <w:tabs>
        <w:tab w:val="center" w:pos="4536"/>
        <w:tab w:val="right" w:pos="9923"/>
      </w:tabs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Ulica pregnancev 6</w:t>
    </w:r>
    <w:r w:rsidRPr="00BC50E7">
      <w:rPr>
        <w:rFonts w:ascii="Calibri" w:eastAsia="Times New Roman" w:hAnsi="Calibri" w:cs="Calibri"/>
        <w:sz w:val="20"/>
        <w:szCs w:val="20"/>
      </w:rPr>
      <w:tab/>
    </w:r>
    <w:r w:rsidRPr="00BC50E7">
      <w:rPr>
        <w:rFonts w:ascii="Calibri" w:eastAsia="Times New Roman" w:hAnsi="Calibri" w:cs="Calibri"/>
        <w:sz w:val="20"/>
        <w:szCs w:val="20"/>
      </w:rPr>
      <w:tab/>
    </w:r>
    <w:r w:rsidR="00CD60E1">
      <w:rPr>
        <w:rFonts w:ascii="Calibri" w:eastAsia="Times New Roman" w:hAnsi="Calibri" w:cs="Calibri"/>
        <w:sz w:val="20"/>
        <w:szCs w:val="20"/>
      </w:rPr>
      <w:t xml:space="preserve">          </w:t>
    </w:r>
    <w:r w:rsidR="001B5896">
      <w:rPr>
        <w:rFonts w:ascii="Calibri" w:eastAsia="Times New Roman" w:hAnsi="Calibri" w:cs="Calibri"/>
        <w:sz w:val="20"/>
        <w:szCs w:val="20"/>
      </w:rPr>
      <w:t xml:space="preserve">  </w:t>
    </w:r>
    <w:r w:rsidRPr="00BC50E7">
      <w:rPr>
        <w:rFonts w:ascii="Calibri" w:eastAsia="Times New Roman" w:hAnsi="Calibri" w:cs="Calibri"/>
        <w:sz w:val="20"/>
        <w:szCs w:val="20"/>
      </w:rPr>
      <w:t>T: 01/5130-350</w:t>
    </w:r>
  </w:p>
  <w:p w:rsidR="00BC50E7" w:rsidRPr="0068469B" w:rsidRDefault="00BC50E7" w:rsidP="0068469B">
    <w:pPr>
      <w:tabs>
        <w:tab w:val="center" w:pos="4536"/>
        <w:tab w:val="right" w:pos="10206"/>
      </w:tabs>
      <w:spacing w:after="0" w:line="240" w:lineRule="auto"/>
      <w:jc w:val="both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1210 Ljubljana Šentvid</w:t>
    </w:r>
    <w:r w:rsidR="003E70F1">
      <w:rPr>
        <w:rFonts w:ascii="Calibri" w:eastAsia="Times New Roman" w:hAnsi="Calibri" w:cs="Calibri"/>
        <w:sz w:val="20"/>
        <w:szCs w:val="20"/>
      </w:rPr>
      <w:t xml:space="preserve">                                                                                                                </w:t>
    </w:r>
    <w:hyperlink r:id="rId4" w:history="1">
      <w:r w:rsidR="003E70F1" w:rsidRPr="00B8310A">
        <w:rPr>
          <w:rStyle w:val="Hiperpovezava"/>
          <w:rFonts w:ascii="Calibri" w:eastAsia="Times New Roman" w:hAnsi="Calibri" w:cs="Calibri"/>
          <w:sz w:val="20"/>
          <w:szCs w:val="20"/>
        </w:rPr>
        <w:t>vrtec.sentvid@guest.arnes.si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9CD"/>
    <w:multiLevelType w:val="hybridMultilevel"/>
    <w:tmpl w:val="3D66EAD4"/>
    <w:lvl w:ilvl="0" w:tplc="755EF4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016C02"/>
    <w:rsid w:val="00063185"/>
    <w:rsid w:val="0006585B"/>
    <w:rsid w:val="00083B1B"/>
    <w:rsid w:val="000C0021"/>
    <w:rsid w:val="000F0544"/>
    <w:rsid w:val="00103E23"/>
    <w:rsid w:val="00127C5C"/>
    <w:rsid w:val="00165016"/>
    <w:rsid w:val="0019397D"/>
    <w:rsid w:val="001A4DB0"/>
    <w:rsid w:val="001B5896"/>
    <w:rsid w:val="001B6A8F"/>
    <w:rsid w:val="001D1B93"/>
    <w:rsid w:val="002111DE"/>
    <w:rsid w:val="00270524"/>
    <w:rsid w:val="00295DDF"/>
    <w:rsid w:val="00295FBE"/>
    <w:rsid w:val="002A19CE"/>
    <w:rsid w:val="002C26B1"/>
    <w:rsid w:val="002D1022"/>
    <w:rsid w:val="002D4531"/>
    <w:rsid w:val="002F39E8"/>
    <w:rsid w:val="002F5AEA"/>
    <w:rsid w:val="00306CA5"/>
    <w:rsid w:val="003127D0"/>
    <w:rsid w:val="003422C4"/>
    <w:rsid w:val="003B13F6"/>
    <w:rsid w:val="003E70F1"/>
    <w:rsid w:val="00415435"/>
    <w:rsid w:val="00452307"/>
    <w:rsid w:val="00490751"/>
    <w:rsid w:val="004C1084"/>
    <w:rsid w:val="00502C21"/>
    <w:rsid w:val="00506DCA"/>
    <w:rsid w:val="005109BD"/>
    <w:rsid w:val="005517B9"/>
    <w:rsid w:val="00555FDF"/>
    <w:rsid w:val="005874E8"/>
    <w:rsid w:val="0059189A"/>
    <w:rsid w:val="005932C2"/>
    <w:rsid w:val="00631F90"/>
    <w:rsid w:val="00632228"/>
    <w:rsid w:val="0068469B"/>
    <w:rsid w:val="006D2566"/>
    <w:rsid w:val="006D4E99"/>
    <w:rsid w:val="006D7262"/>
    <w:rsid w:val="006F2FA4"/>
    <w:rsid w:val="00720AF9"/>
    <w:rsid w:val="007510EC"/>
    <w:rsid w:val="00760545"/>
    <w:rsid w:val="00773A2A"/>
    <w:rsid w:val="007A41B3"/>
    <w:rsid w:val="007A66D2"/>
    <w:rsid w:val="007C246A"/>
    <w:rsid w:val="007D2FE8"/>
    <w:rsid w:val="007F09F1"/>
    <w:rsid w:val="00816666"/>
    <w:rsid w:val="008166CB"/>
    <w:rsid w:val="00843416"/>
    <w:rsid w:val="008705EA"/>
    <w:rsid w:val="008733BC"/>
    <w:rsid w:val="00876ED7"/>
    <w:rsid w:val="008828AE"/>
    <w:rsid w:val="0089069E"/>
    <w:rsid w:val="009015D7"/>
    <w:rsid w:val="00904E31"/>
    <w:rsid w:val="0095127A"/>
    <w:rsid w:val="009A4AAA"/>
    <w:rsid w:val="009B0FCE"/>
    <w:rsid w:val="009B2134"/>
    <w:rsid w:val="00A05661"/>
    <w:rsid w:val="00A4356D"/>
    <w:rsid w:val="00A75CD1"/>
    <w:rsid w:val="00A81379"/>
    <w:rsid w:val="00AA23A7"/>
    <w:rsid w:val="00AB19DA"/>
    <w:rsid w:val="00B00A17"/>
    <w:rsid w:val="00B04E95"/>
    <w:rsid w:val="00B07DD8"/>
    <w:rsid w:val="00B07FF2"/>
    <w:rsid w:val="00B27942"/>
    <w:rsid w:val="00B81CBF"/>
    <w:rsid w:val="00BA0CF5"/>
    <w:rsid w:val="00BC50E7"/>
    <w:rsid w:val="00BD1961"/>
    <w:rsid w:val="00BE6009"/>
    <w:rsid w:val="00C40FCE"/>
    <w:rsid w:val="00C53F6C"/>
    <w:rsid w:val="00CC10B5"/>
    <w:rsid w:val="00CD60E1"/>
    <w:rsid w:val="00D10CEE"/>
    <w:rsid w:val="00D336C0"/>
    <w:rsid w:val="00DB1AD1"/>
    <w:rsid w:val="00E0027D"/>
    <w:rsid w:val="00E06649"/>
    <w:rsid w:val="00E40166"/>
    <w:rsid w:val="00F15417"/>
    <w:rsid w:val="00F245FD"/>
    <w:rsid w:val="00F438A2"/>
    <w:rsid w:val="00F90EFC"/>
    <w:rsid w:val="00FC58AF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2C8FC7"/>
  <w15:chartTrackingRefBased/>
  <w15:docId w15:val="{D78AFAEA-3DC4-4966-B2D7-42BB8F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50E7"/>
  </w:style>
  <w:style w:type="paragraph" w:styleId="Noga">
    <w:name w:val="footer"/>
    <w:basedOn w:val="Navaden"/>
    <w:link w:val="Nog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50E7"/>
  </w:style>
  <w:style w:type="character" w:styleId="Hiperpovezava">
    <w:name w:val="Hyperlink"/>
    <w:basedOn w:val="Privzetapisavaodstavka"/>
    <w:uiPriority w:val="99"/>
    <w:unhideWhenUsed/>
    <w:rsid w:val="003E70F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422C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rtec.sentvid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78</cp:revision>
  <cp:lastPrinted>2021-01-25T08:48:00Z</cp:lastPrinted>
  <dcterms:created xsi:type="dcterms:W3CDTF">2020-05-10T18:33:00Z</dcterms:created>
  <dcterms:modified xsi:type="dcterms:W3CDTF">2021-03-19T09:27:00Z</dcterms:modified>
</cp:coreProperties>
</file>