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1A" w:rsidRDefault="007B7A1A">
      <w:r w:rsidRPr="00BC50E7">
        <w:rPr>
          <w:rFonts w:ascii="Times New Roman" w:eastAsia="Times New Roman" w:hAnsi="Times New Roman" w:cs="Times New Roman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7286B267" wp14:editId="347700E5">
            <wp:simplePos x="0" y="0"/>
            <wp:positionH relativeFrom="margin">
              <wp:posOffset>4743450</wp:posOffset>
            </wp:positionH>
            <wp:positionV relativeFrom="paragraph">
              <wp:posOffset>19050</wp:posOffset>
            </wp:positionV>
            <wp:extent cx="806450" cy="701675"/>
            <wp:effectExtent l="0" t="0" r="0" b="3175"/>
            <wp:wrapThrough wrapText="bothSides">
              <wp:wrapPolygon edited="0">
                <wp:start x="0" y="0"/>
                <wp:lineTo x="0" y="21111"/>
                <wp:lineTo x="20920" y="21111"/>
                <wp:lineTo x="20920" y="0"/>
                <wp:lineTo x="0" y="0"/>
              </wp:wrapPolygon>
            </wp:wrapThrough>
            <wp:docPr id="2" name="Slika 2" descr="cid:image001.png@01D2876C.1A9A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2876C.1A9A67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sl-SI"/>
        </w:rPr>
        <w:drawing>
          <wp:inline distT="0" distB="0" distL="0" distR="0" wp14:anchorId="59754A88">
            <wp:extent cx="944880" cy="640080"/>
            <wp:effectExtent l="0" t="0" r="762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</w:t>
      </w:r>
    </w:p>
    <w:p w:rsidR="007B7A1A" w:rsidRDefault="007B7A1A"/>
    <w:p w:rsidR="007B7A1A" w:rsidRPr="007B7A1A" w:rsidRDefault="007B7A1A" w:rsidP="007B7A1A">
      <w:pPr>
        <w:tabs>
          <w:tab w:val="center" w:pos="4536"/>
          <w:tab w:val="right" w:pos="9923"/>
        </w:tabs>
        <w:spacing w:after="0" w:line="240" w:lineRule="auto"/>
        <w:rPr>
          <w:rFonts w:ascii="Calibri" w:eastAsia="Times New Roman" w:hAnsi="Calibri" w:cs="Calibri"/>
          <w:noProof w:val="0"/>
          <w:sz w:val="20"/>
          <w:szCs w:val="20"/>
        </w:rPr>
      </w:pPr>
      <w:r w:rsidRPr="007B7A1A">
        <w:rPr>
          <w:rFonts w:ascii="Calibri" w:eastAsia="Times New Roman" w:hAnsi="Calibri" w:cs="Calibri"/>
          <w:noProof w:val="0"/>
          <w:sz w:val="20"/>
          <w:szCs w:val="20"/>
        </w:rPr>
        <w:t>Ulica pregnancev 6</w:t>
      </w:r>
      <w:r w:rsidRPr="007B7A1A">
        <w:rPr>
          <w:rFonts w:ascii="Calibri" w:eastAsia="Times New Roman" w:hAnsi="Calibri" w:cs="Calibri"/>
          <w:noProof w:val="0"/>
          <w:sz w:val="20"/>
          <w:szCs w:val="20"/>
        </w:rPr>
        <w:tab/>
      </w:r>
      <w:r w:rsidRPr="007B7A1A">
        <w:rPr>
          <w:rFonts w:ascii="Calibri" w:eastAsia="Times New Roman" w:hAnsi="Calibri" w:cs="Calibri"/>
          <w:noProof w:val="0"/>
          <w:sz w:val="20"/>
          <w:szCs w:val="20"/>
        </w:rPr>
        <w:tab/>
        <w:t xml:space="preserve">            T: 01/5130-350</w:t>
      </w:r>
    </w:p>
    <w:p w:rsidR="00214D8A" w:rsidRPr="007B7A1A" w:rsidRDefault="007B7A1A" w:rsidP="007B7A1A">
      <w:pPr>
        <w:tabs>
          <w:tab w:val="center" w:pos="4536"/>
          <w:tab w:val="right" w:pos="10206"/>
        </w:tabs>
        <w:spacing w:after="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</w:rPr>
      </w:pPr>
      <w:r w:rsidRPr="007B7A1A">
        <w:rPr>
          <w:rFonts w:ascii="Calibri" w:eastAsia="Times New Roman" w:hAnsi="Calibri" w:cs="Calibri"/>
          <w:noProof w:val="0"/>
          <w:sz w:val="20"/>
          <w:szCs w:val="20"/>
        </w:rPr>
        <w:t xml:space="preserve">1210 Ljubljana Šentvid                                                                                                                </w:t>
      </w:r>
      <w:hyperlink r:id="rId7" w:history="1">
        <w:r w:rsidRPr="007B7A1A">
          <w:rPr>
            <w:rFonts w:ascii="Calibri" w:eastAsia="Times New Roman" w:hAnsi="Calibri" w:cs="Calibri"/>
            <w:noProof w:val="0"/>
            <w:color w:val="0563C1" w:themeColor="hyperlink"/>
            <w:sz w:val="20"/>
            <w:szCs w:val="20"/>
            <w:u w:val="single"/>
          </w:rPr>
          <w:t>vrtec.sentvid@guest.arnes.si</w:t>
        </w:r>
      </w:hyperlink>
    </w:p>
    <w:p w:rsidR="007B7A1A" w:rsidRDefault="007B7A1A"/>
    <w:p w:rsidR="007B7A1A" w:rsidRDefault="007B7A1A" w:rsidP="007B7A1A">
      <w:pPr>
        <w:pStyle w:val="Brezrazmikov"/>
      </w:pPr>
    </w:p>
    <w:p w:rsidR="007B7A1A" w:rsidRDefault="007B7A1A" w:rsidP="007B7A1A">
      <w:pPr>
        <w:pStyle w:val="Brezrazmikov"/>
      </w:pPr>
      <w:r>
        <w:t xml:space="preserve">Številka: </w:t>
      </w:r>
      <w:r w:rsidRPr="007A41B3">
        <w:t>023-32/2021</w:t>
      </w:r>
      <w:r>
        <w:t>-4</w:t>
      </w:r>
    </w:p>
    <w:p w:rsidR="007B7A1A" w:rsidRDefault="007B7A1A">
      <w:r>
        <w:t>Datum: 30. 3. 2021</w:t>
      </w:r>
    </w:p>
    <w:p w:rsidR="007B7A1A" w:rsidRDefault="007B7A1A"/>
    <w:p w:rsidR="007B7A1A" w:rsidRPr="007B7A1A" w:rsidRDefault="007B7A1A" w:rsidP="007B7A1A">
      <w:pPr>
        <w:shd w:val="clear" w:color="auto" w:fill="FFF2CC" w:themeFill="accent4" w:themeFillTint="33"/>
        <w:spacing w:after="0" w:line="240" w:lineRule="auto"/>
        <w:jc w:val="center"/>
        <w:rPr>
          <w:rFonts w:ascii="Calibri" w:eastAsia="PMingLiU" w:hAnsi="Calibri" w:cs="Arial"/>
          <w:b/>
          <w:bCs/>
          <w:noProof w:val="0"/>
          <w:sz w:val="28"/>
          <w:szCs w:val="28"/>
        </w:rPr>
      </w:pPr>
      <w:r w:rsidRPr="007B7A1A">
        <w:rPr>
          <w:rFonts w:ascii="Calibri" w:eastAsia="PMingLiU" w:hAnsi="Calibri" w:cs="Arial"/>
          <w:b/>
          <w:bCs/>
          <w:noProof w:val="0"/>
          <w:sz w:val="28"/>
          <w:szCs w:val="28"/>
        </w:rPr>
        <w:t xml:space="preserve">OBVESTILO ZA STARŠE </w:t>
      </w:r>
    </w:p>
    <w:p w:rsidR="00476A45" w:rsidRPr="0008259E" w:rsidRDefault="00476A45" w:rsidP="0008259E">
      <w:pPr>
        <w:spacing w:line="240" w:lineRule="auto"/>
        <w:jc w:val="both"/>
        <w:rPr>
          <w:rFonts w:cstheme="minorHAnsi"/>
          <w:sz w:val="24"/>
          <w:szCs w:val="24"/>
        </w:rPr>
      </w:pPr>
      <w:r w:rsidRPr="0008259E">
        <w:rPr>
          <w:rFonts w:cstheme="minorHAnsi"/>
          <w:sz w:val="24"/>
          <w:szCs w:val="24"/>
        </w:rPr>
        <w:t>Spoštovani starši.</w:t>
      </w:r>
    </w:p>
    <w:p w:rsidR="0008259E" w:rsidRPr="0008259E" w:rsidRDefault="00476A45" w:rsidP="0008259E">
      <w:pPr>
        <w:spacing w:line="240" w:lineRule="auto"/>
        <w:jc w:val="both"/>
        <w:rPr>
          <w:rFonts w:cstheme="minorHAnsi"/>
          <w:sz w:val="24"/>
          <w:szCs w:val="24"/>
        </w:rPr>
      </w:pPr>
      <w:r w:rsidRPr="0008259E">
        <w:rPr>
          <w:rFonts w:cstheme="minorHAnsi"/>
          <w:sz w:val="24"/>
          <w:szCs w:val="24"/>
        </w:rPr>
        <w:t xml:space="preserve">Vlada RS je dne 28. 3. 2021 zaradi zajezitve in obvladovanja nalezljive bolezni Covid-19 sprejela nov Odlok o začasni prepovedi zbiranja ljudi v zavodih s področja vzgoje in izobraževanja ter v univerzah in visokošolskih zavodih. Odlok velja od 1. 4. 2021 do 11. 4. 2021 in je že objavljen v Uradnem listu RS, dne 29. 3. 2021. </w:t>
      </w:r>
    </w:p>
    <w:p w:rsidR="00476A45" w:rsidRPr="0008259E" w:rsidRDefault="00476A45" w:rsidP="0008259E">
      <w:pPr>
        <w:spacing w:line="240" w:lineRule="auto"/>
        <w:jc w:val="both"/>
        <w:rPr>
          <w:rFonts w:cstheme="minorHAnsi"/>
          <w:sz w:val="24"/>
          <w:szCs w:val="24"/>
        </w:rPr>
      </w:pPr>
      <w:r w:rsidRPr="0008259E">
        <w:rPr>
          <w:rFonts w:cstheme="minorHAnsi"/>
          <w:b/>
          <w:sz w:val="24"/>
          <w:szCs w:val="24"/>
        </w:rPr>
        <w:t xml:space="preserve">V četrtek, 1. 4. 2021, </w:t>
      </w:r>
      <w:r w:rsidRPr="0008259E">
        <w:rPr>
          <w:rFonts w:cstheme="minorHAnsi"/>
          <w:sz w:val="24"/>
          <w:szCs w:val="24"/>
        </w:rPr>
        <w:t>se zaradi prepovedi zbiranja ljudi začasno preneha izvajati vzgojno-izobraževalno delo v vrtcih ter v osnovnih in glasbenih šolah.</w:t>
      </w:r>
    </w:p>
    <w:p w:rsidR="00512103" w:rsidRPr="0008259E" w:rsidRDefault="00476A45" w:rsidP="0008259E">
      <w:pPr>
        <w:spacing w:line="240" w:lineRule="auto"/>
        <w:jc w:val="both"/>
        <w:rPr>
          <w:rFonts w:cstheme="minorHAnsi"/>
          <w:sz w:val="24"/>
          <w:szCs w:val="24"/>
        </w:rPr>
      </w:pPr>
      <w:r w:rsidRPr="0008259E">
        <w:rPr>
          <w:rFonts w:cstheme="minorHAnsi"/>
          <w:sz w:val="24"/>
          <w:szCs w:val="24"/>
        </w:rPr>
        <w:t xml:space="preserve">Vrtci bomo </w:t>
      </w:r>
      <w:r w:rsidR="00512103" w:rsidRPr="0008259E">
        <w:rPr>
          <w:rFonts w:cstheme="minorHAnsi"/>
          <w:sz w:val="24"/>
          <w:szCs w:val="24"/>
        </w:rPr>
        <w:t>organizirali</w:t>
      </w:r>
      <w:r w:rsidRPr="0008259E">
        <w:rPr>
          <w:rFonts w:cstheme="minorHAnsi"/>
          <w:sz w:val="24"/>
          <w:szCs w:val="24"/>
        </w:rPr>
        <w:t xml:space="preserve"> </w:t>
      </w:r>
      <w:r w:rsidR="00512103" w:rsidRPr="0008259E">
        <w:rPr>
          <w:rFonts w:cstheme="minorHAnsi"/>
          <w:sz w:val="24"/>
          <w:szCs w:val="24"/>
        </w:rPr>
        <w:t xml:space="preserve">organizirali le </w:t>
      </w:r>
      <w:r w:rsidRPr="0008259E">
        <w:rPr>
          <w:rFonts w:cstheme="minorHAnsi"/>
          <w:sz w:val="24"/>
          <w:szCs w:val="24"/>
        </w:rPr>
        <w:t>nujno varstvo</w:t>
      </w:r>
      <w:r w:rsidR="00512103" w:rsidRPr="0008259E">
        <w:rPr>
          <w:rFonts w:cstheme="minorHAnsi"/>
          <w:sz w:val="24"/>
          <w:szCs w:val="24"/>
        </w:rPr>
        <w:t xml:space="preserve"> za otroke</w:t>
      </w:r>
      <w:r w:rsidRPr="0008259E">
        <w:rPr>
          <w:rFonts w:cstheme="minorHAnsi"/>
          <w:sz w:val="24"/>
          <w:szCs w:val="24"/>
        </w:rPr>
        <w:t xml:space="preserve"> katerih oba starša ali eden od staršev, ki je samohranilec, </w:t>
      </w:r>
      <w:r w:rsidRPr="0008259E">
        <w:rPr>
          <w:rFonts w:cstheme="minorHAnsi"/>
          <w:b/>
          <w:sz w:val="24"/>
          <w:szCs w:val="24"/>
        </w:rPr>
        <w:t>sta zaposlena v sektorjih kritične infrastrukture</w:t>
      </w:r>
      <w:r w:rsidRPr="0008259E">
        <w:rPr>
          <w:rFonts w:cstheme="minorHAnsi"/>
          <w:sz w:val="24"/>
          <w:szCs w:val="24"/>
        </w:rPr>
        <w:t>, določenih v 4. členu Zakona o kritični infrastrukturi (Uradni list RS, št. 75/17),</w:t>
      </w:r>
      <w:r w:rsidR="0039439D" w:rsidRPr="0008259E">
        <w:rPr>
          <w:rFonts w:cstheme="minorHAnsi"/>
          <w:sz w:val="24"/>
          <w:szCs w:val="24"/>
        </w:rPr>
        <w:t xml:space="preserve"> </w:t>
      </w:r>
      <w:r w:rsidR="0039439D" w:rsidRPr="0008259E">
        <w:rPr>
          <w:rFonts w:cstheme="minorHAnsi"/>
          <w:b/>
          <w:sz w:val="24"/>
          <w:szCs w:val="24"/>
        </w:rPr>
        <w:t>v zavodih s področja vzgoje in izobraževanja, zavodih s področja socialne varnosti, v Slovenski vojski, Policiji in v poklicnih gasilskih enotah.</w:t>
      </w:r>
      <w:r w:rsidR="0039439D" w:rsidRPr="0008259E">
        <w:rPr>
          <w:rFonts w:cstheme="minorHAnsi"/>
          <w:sz w:val="24"/>
          <w:szCs w:val="24"/>
        </w:rPr>
        <w:t xml:space="preserve"> Sektorji kritične infrastrukture so: sektor energetike, sektor prometa, sektor prehrane, sektor preskrbe s pitno vodo, sektor zdravstva, sektor financ, sektor varovanja okolja ter sektor informacijsko-komunikacijskih omrežij in sistemov</w:t>
      </w:r>
      <w:r w:rsidRPr="0008259E">
        <w:rPr>
          <w:rFonts w:cstheme="minorHAnsi"/>
          <w:sz w:val="24"/>
          <w:szCs w:val="24"/>
        </w:rPr>
        <w:t>. Odlok določa, da se zaposlitev staršev ugotavlja na podlagi potrdila delodajalca (drugi odstavek 2. člena), kar pomeni, da morajo starši (oba starša ali eden od s</w:t>
      </w:r>
      <w:r w:rsidR="00512103" w:rsidRPr="0008259E">
        <w:rPr>
          <w:rFonts w:cstheme="minorHAnsi"/>
          <w:sz w:val="24"/>
          <w:szCs w:val="24"/>
        </w:rPr>
        <w:t>taršev, ki je samohranilec) vrtcu</w:t>
      </w:r>
      <w:r w:rsidRPr="0008259E">
        <w:rPr>
          <w:rFonts w:cstheme="minorHAnsi"/>
          <w:sz w:val="24"/>
          <w:szCs w:val="24"/>
        </w:rPr>
        <w:t xml:space="preserve"> predložiti ustrezno potrdilo o zaposlitvi. </w:t>
      </w:r>
    </w:p>
    <w:p w:rsidR="00741210" w:rsidRDefault="00476A45" w:rsidP="0008259E">
      <w:pPr>
        <w:spacing w:line="240" w:lineRule="auto"/>
        <w:jc w:val="both"/>
        <w:rPr>
          <w:rFonts w:cstheme="minorHAnsi"/>
          <w:sz w:val="24"/>
          <w:szCs w:val="24"/>
        </w:rPr>
      </w:pPr>
      <w:r w:rsidRPr="0008259E">
        <w:rPr>
          <w:rFonts w:cstheme="minorHAnsi"/>
          <w:sz w:val="24"/>
          <w:szCs w:val="24"/>
        </w:rPr>
        <w:t>Zaradi organizacije</w:t>
      </w:r>
      <w:r w:rsidR="00512103" w:rsidRPr="0008259E">
        <w:rPr>
          <w:rFonts w:cstheme="minorHAnsi"/>
          <w:sz w:val="24"/>
          <w:szCs w:val="24"/>
        </w:rPr>
        <w:t xml:space="preserve"> dela</w:t>
      </w:r>
      <w:r w:rsidRPr="0008259E">
        <w:rPr>
          <w:rFonts w:cstheme="minorHAnsi"/>
          <w:sz w:val="24"/>
          <w:szCs w:val="24"/>
        </w:rPr>
        <w:t xml:space="preserve"> vas vljudno </w:t>
      </w:r>
      <w:r w:rsidR="00512103" w:rsidRPr="0008259E">
        <w:rPr>
          <w:rFonts w:cstheme="minorHAnsi"/>
          <w:sz w:val="24"/>
          <w:szCs w:val="24"/>
        </w:rPr>
        <w:t>naproša</w:t>
      </w:r>
      <w:r w:rsidRPr="0008259E">
        <w:rPr>
          <w:rFonts w:cstheme="minorHAnsi"/>
          <w:sz w:val="24"/>
          <w:szCs w:val="24"/>
        </w:rPr>
        <w:t>mo, da</w:t>
      </w:r>
      <w:r w:rsidR="00512103" w:rsidRPr="0008259E">
        <w:rPr>
          <w:rFonts w:cstheme="minorHAnsi"/>
          <w:sz w:val="24"/>
          <w:szCs w:val="24"/>
        </w:rPr>
        <w:t xml:space="preserve"> </w:t>
      </w:r>
      <w:r w:rsidR="00741210" w:rsidRPr="0008259E">
        <w:rPr>
          <w:rFonts w:cstheme="minorHAnsi"/>
          <w:sz w:val="24"/>
          <w:szCs w:val="24"/>
        </w:rPr>
        <w:t>vzgojiteljicam/jem svojega oddelka</w:t>
      </w:r>
      <w:r w:rsidR="0039439D" w:rsidRPr="0008259E">
        <w:rPr>
          <w:rFonts w:cstheme="minorHAnsi"/>
          <w:sz w:val="24"/>
          <w:szCs w:val="24"/>
        </w:rPr>
        <w:t xml:space="preserve"> čimprej</w:t>
      </w:r>
      <w:r w:rsidR="00741210" w:rsidRPr="0008259E">
        <w:rPr>
          <w:rFonts w:cstheme="minorHAnsi"/>
          <w:sz w:val="24"/>
          <w:szCs w:val="24"/>
        </w:rPr>
        <w:t xml:space="preserve"> sporočite</w:t>
      </w:r>
      <w:r w:rsidR="00512103" w:rsidRPr="0008259E">
        <w:rPr>
          <w:rFonts w:cstheme="minorHAnsi"/>
          <w:sz w:val="24"/>
          <w:szCs w:val="24"/>
        </w:rPr>
        <w:t xml:space="preserve">, </w:t>
      </w:r>
      <w:r w:rsidR="0039439D" w:rsidRPr="0008259E">
        <w:rPr>
          <w:rFonts w:cstheme="minorHAnsi"/>
          <w:sz w:val="24"/>
          <w:szCs w:val="24"/>
        </w:rPr>
        <w:t xml:space="preserve">najkasneje </w:t>
      </w:r>
      <w:r w:rsidR="0039439D" w:rsidRPr="0008259E">
        <w:rPr>
          <w:rFonts w:cstheme="minorHAnsi"/>
          <w:b/>
          <w:sz w:val="24"/>
          <w:szCs w:val="24"/>
        </w:rPr>
        <w:t xml:space="preserve">pa </w:t>
      </w:r>
      <w:r w:rsidR="00512103" w:rsidRPr="0008259E">
        <w:rPr>
          <w:rFonts w:cstheme="minorHAnsi"/>
          <w:b/>
          <w:sz w:val="24"/>
          <w:szCs w:val="24"/>
        </w:rPr>
        <w:t xml:space="preserve">do srede, </w:t>
      </w:r>
      <w:r w:rsidR="0039439D" w:rsidRPr="0008259E">
        <w:rPr>
          <w:rFonts w:cstheme="minorHAnsi"/>
          <w:b/>
          <w:sz w:val="24"/>
          <w:szCs w:val="24"/>
        </w:rPr>
        <w:t>31.</w:t>
      </w:r>
      <w:r w:rsidR="0008259E">
        <w:rPr>
          <w:rFonts w:cstheme="minorHAnsi"/>
          <w:b/>
          <w:sz w:val="24"/>
          <w:szCs w:val="24"/>
        </w:rPr>
        <w:t xml:space="preserve"> </w:t>
      </w:r>
      <w:r w:rsidR="0039439D" w:rsidRPr="0008259E">
        <w:rPr>
          <w:rFonts w:cstheme="minorHAnsi"/>
          <w:b/>
          <w:sz w:val="24"/>
          <w:szCs w:val="24"/>
        </w:rPr>
        <w:t>3. do 9.</w:t>
      </w:r>
      <w:r w:rsidR="0008259E">
        <w:rPr>
          <w:rFonts w:cstheme="minorHAnsi"/>
          <w:b/>
          <w:sz w:val="24"/>
          <w:szCs w:val="24"/>
        </w:rPr>
        <w:t xml:space="preserve"> 00 </w:t>
      </w:r>
      <w:r w:rsidR="00741210" w:rsidRPr="0008259E">
        <w:rPr>
          <w:rFonts w:cstheme="minorHAnsi"/>
          <w:b/>
          <w:sz w:val="24"/>
          <w:szCs w:val="24"/>
        </w:rPr>
        <w:t>zjutraj</w:t>
      </w:r>
      <w:r w:rsidR="00741210" w:rsidRPr="0008259E">
        <w:rPr>
          <w:rFonts w:cstheme="minorHAnsi"/>
          <w:sz w:val="24"/>
          <w:szCs w:val="24"/>
        </w:rPr>
        <w:t xml:space="preserve">, </w:t>
      </w:r>
      <w:r w:rsidR="00512103" w:rsidRPr="0008259E">
        <w:rPr>
          <w:rFonts w:cstheme="minorHAnsi"/>
          <w:sz w:val="24"/>
          <w:szCs w:val="24"/>
        </w:rPr>
        <w:t xml:space="preserve"> če sodite v katerega od omenjenih sektorjev</w:t>
      </w:r>
      <w:r w:rsidR="00741210" w:rsidRPr="0008259E">
        <w:rPr>
          <w:rFonts w:cstheme="minorHAnsi"/>
          <w:sz w:val="24"/>
          <w:szCs w:val="24"/>
        </w:rPr>
        <w:t xml:space="preserve"> </w:t>
      </w:r>
      <w:r w:rsidR="00512103" w:rsidRPr="0008259E">
        <w:rPr>
          <w:rFonts w:cstheme="minorHAnsi"/>
          <w:sz w:val="24"/>
          <w:szCs w:val="24"/>
        </w:rPr>
        <w:t>in boste potrebovali varstvo za s</w:t>
      </w:r>
      <w:r w:rsidR="00741210" w:rsidRPr="0008259E">
        <w:rPr>
          <w:rFonts w:cstheme="minorHAnsi"/>
          <w:sz w:val="24"/>
          <w:szCs w:val="24"/>
        </w:rPr>
        <w:t>vojega otroka. Potrdila dostavite vzgojiteljicam pred vstopom otroka v vrtec na dan 1. 4. 2021.</w:t>
      </w:r>
    </w:p>
    <w:p w:rsidR="0008259E" w:rsidRDefault="0008259E" w:rsidP="0008259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8259E" w:rsidRDefault="0008259E" w:rsidP="0008259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Naprošamo vas za razumevanje in vaše sodelovanje. </w:t>
      </w:r>
    </w:p>
    <w:p w:rsidR="0008259E" w:rsidRDefault="0008259E" w:rsidP="0008259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8259E" w:rsidRDefault="0008259E" w:rsidP="0008259E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Lep pozdrav,</w:t>
      </w:r>
    </w:p>
    <w:p w:rsidR="0008259E" w:rsidRDefault="0008259E" w:rsidP="0008259E">
      <w:pPr>
        <w:pStyle w:val="Brezrazmikov"/>
        <w:jc w:val="right"/>
      </w:pPr>
      <w:r>
        <w:t xml:space="preserve">Mateja Štih, </w:t>
      </w:r>
    </w:p>
    <w:p w:rsidR="0008259E" w:rsidRDefault="0008259E" w:rsidP="0008259E">
      <w:pPr>
        <w:pStyle w:val="Brezrazmikov"/>
        <w:jc w:val="right"/>
      </w:pPr>
      <w:r>
        <w:t>ravnateljica</w:t>
      </w:r>
    </w:p>
    <w:p w:rsidR="007B7A1A" w:rsidRDefault="007B7A1A" w:rsidP="00741210">
      <w:pPr>
        <w:spacing w:line="240" w:lineRule="auto"/>
        <w:jc w:val="both"/>
      </w:pPr>
      <w:bookmarkStart w:id="0" w:name="_GoBack"/>
      <w:bookmarkEnd w:id="0"/>
    </w:p>
    <w:sectPr w:rsidR="007B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1A"/>
    <w:rsid w:val="0008259E"/>
    <w:rsid w:val="00214D8A"/>
    <w:rsid w:val="002F0F8D"/>
    <w:rsid w:val="0039439D"/>
    <w:rsid w:val="00476A45"/>
    <w:rsid w:val="00512103"/>
    <w:rsid w:val="00741210"/>
    <w:rsid w:val="007B7A1A"/>
    <w:rsid w:val="00D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F691"/>
  <w15:chartTrackingRefBased/>
  <w15:docId w15:val="{A55E565B-AEAF-4CD9-80D3-BD059E5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B7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tec.sentvid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2876C.1A9A673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Štih</dc:creator>
  <cp:keywords/>
  <dc:description/>
  <cp:lastModifiedBy>Mateja Štih</cp:lastModifiedBy>
  <cp:revision>9</cp:revision>
  <dcterms:created xsi:type="dcterms:W3CDTF">2021-03-30T06:01:00Z</dcterms:created>
  <dcterms:modified xsi:type="dcterms:W3CDTF">2021-03-30T06:43:00Z</dcterms:modified>
</cp:coreProperties>
</file>